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2D" w:rsidRDefault="00723746">
      <w:pPr>
        <w:spacing w:after="0" w:line="282" w:lineRule="auto"/>
        <w:ind w:left="6496" w:firstLine="1018"/>
        <w:jc w:val="left"/>
      </w:pPr>
      <w:r>
        <w:rPr>
          <w:b/>
        </w:rPr>
        <w:t xml:space="preserve">Приложение № 2 к АООП </w:t>
      </w:r>
      <w:proofErr w:type="gramStart"/>
      <w:r>
        <w:rPr>
          <w:b/>
        </w:rPr>
        <w:t>обучающихся  с</w:t>
      </w:r>
      <w:proofErr w:type="gramEnd"/>
      <w:r>
        <w:rPr>
          <w:b/>
        </w:rPr>
        <w:t xml:space="preserve"> умственной отсталостью  </w:t>
      </w:r>
    </w:p>
    <w:p w:rsidR="0032742D" w:rsidRDefault="00723746">
      <w:pPr>
        <w:spacing w:after="0" w:line="282" w:lineRule="auto"/>
        <w:ind w:left="6076" w:hanging="716"/>
        <w:jc w:val="left"/>
      </w:pPr>
      <w:r>
        <w:rPr>
          <w:b/>
        </w:rPr>
        <w:t>(интеллектуальными нарушениями) 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left="74" w:firstLine="0"/>
        <w:jc w:val="center"/>
      </w:pPr>
      <w:r>
        <w:t xml:space="preserve"> </w:t>
      </w:r>
    </w:p>
    <w:p w:rsidR="0032742D" w:rsidRDefault="00723746">
      <w:pPr>
        <w:spacing w:after="0" w:line="259" w:lineRule="auto"/>
        <w:ind w:left="74" w:firstLine="0"/>
        <w:jc w:val="center"/>
      </w:pPr>
      <w:r>
        <w:t xml:space="preserve"> </w:t>
      </w:r>
    </w:p>
    <w:p w:rsidR="0032742D" w:rsidRDefault="00723746">
      <w:pPr>
        <w:spacing w:after="0" w:line="259" w:lineRule="auto"/>
        <w:ind w:left="74" w:firstLine="0"/>
        <w:jc w:val="center"/>
      </w:pPr>
      <w:r>
        <w:t xml:space="preserve"> </w:t>
      </w:r>
    </w:p>
    <w:p w:rsidR="0032742D" w:rsidRDefault="00723746">
      <w:pPr>
        <w:spacing w:after="26" w:line="259" w:lineRule="auto"/>
        <w:ind w:left="74" w:firstLine="0"/>
        <w:jc w:val="center"/>
      </w:pPr>
      <w:r>
        <w:t xml:space="preserve"> </w:t>
      </w:r>
    </w:p>
    <w:p w:rsidR="0032742D" w:rsidRDefault="00723746">
      <w:pPr>
        <w:spacing w:after="21" w:line="264" w:lineRule="auto"/>
        <w:ind w:left="426" w:right="407" w:hanging="10"/>
        <w:jc w:val="center"/>
      </w:pPr>
      <w:r>
        <w:rPr>
          <w:b/>
        </w:rPr>
        <w:t xml:space="preserve">УЧЕБНЫЙ ПЛАН </w:t>
      </w:r>
    </w:p>
    <w:p w:rsidR="0032742D" w:rsidRDefault="00723746">
      <w:pPr>
        <w:spacing w:after="21" w:line="264" w:lineRule="auto"/>
        <w:ind w:left="426" w:right="409" w:hanging="10"/>
        <w:jc w:val="center"/>
      </w:pPr>
      <w:r>
        <w:rPr>
          <w:b/>
        </w:rPr>
        <w:t xml:space="preserve">обучающихся с умственной отсталостью </w:t>
      </w:r>
    </w:p>
    <w:p w:rsidR="0032742D" w:rsidRDefault="00723746">
      <w:pPr>
        <w:spacing w:after="21" w:line="264" w:lineRule="auto"/>
        <w:ind w:left="426" w:right="402" w:hanging="10"/>
        <w:jc w:val="center"/>
      </w:pPr>
      <w:r>
        <w:rPr>
          <w:b/>
        </w:rPr>
        <w:t xml:space="preserve">(интеллектуальными нарушениями) </w:t>
      </w:r>
    </w:p>
    <w:p w:rsidR="0032742D" w:rsidRDefault="00723746">
      <w:pPr>
        <w:spacing w:after="21" w:line="264" w:lineRule="auto"/>
        <w:ind w:left="426" w:right="403" w:hanging="10"/>
        <w:jc w:val="center"/>
      </w:pPr>
      <w:r>
        <w:rPr>
          <w:b/>
        </w:rPr>
        <w:t xml:space="preserve">2 вариант </w:t>
      </w:r>
    </w:p>
    <w:p w:rsidR="0032742D" w:rsidRDefault="00723746">
      <w:pPr>
        <w:spacing w:after="21" w:line="264" w:lineRule="auto"/>
        <w:ind w:left="426" w:right="408" w:hanging="10"/>
        <w:jc w:val="center"/>
      </w:pPr>
      <w:r>
        <w:rPr>
          <w:b/>
        </w:rPr>
        <w:t xml:space="preserve">1-9 классы </w:t>
      </w:r>
    </w:p>
    <w:p w:rsidR="0032742D" w:rsidRDefault="00723746">
      <w:pPr>
        <w:spacing w:after="21" w:line="264" w:lineRule="auto"/>
        <w:ind w:left="426" w:right="402" w:hanging="10"/>
        <w:jc w:val="center"/>
      </w:pPr>
      <w:r>
        <w:rPr>
          <w:b/>
        </w:rPr>
        <w:t>НА 2025-2026</w:t>
      </w:r>
      <w:r>
        <w:rPr>
          <w:b/>
        </w:rPr>
        <w:t xml:space="preserve"> УЧЕБНЫЙ ГОД </w:t>
      </w:r>
    </w:p>
    <w:p w:rsidR="0032742D" w:rsidRDefault="00723746">
      <w:pPr>
        <w:spacing w:after="21" w:line="264" w:lineRule="auto"/>
        <w:ind w:left="426" w:right="405" w:hanging="10"/>
        <w:jc w:val="center"/>
      </w:pPr>
      <w:r>
        <w:rPr>
          <w:b/>
        </w:rPr>
        <w:t xml:space="preserve">МУНИЦИПАЛЬНОГО ОБЩЕОБРАЗОВАТЕЛЬНОГО УЧРЕЖДЕНИЯ </w:t>
      </w:r>
    </w:p>
    <w:p w:rsidR="0032742D" w:rsidRDefault="00723746">
      <w:pPr>
        <w:spacing w:after="0" w:line="282" w:lineRule="auto"/>
        <w:ind w:left="2986" w:hanging="2391"/>
        <w:jc w:val="left"/>
      </w:pPr>
      <w:r>
        <w:rPr>
          <w:b/>
        </w:rPr>
        <w:t xml:space="preserve">«РАЗМЕТЕЛЕВСКАЯ СРЕДНЯЯ ОБЩЕОБРАЗОВАТЕЛЬНАЯ ШКОЛА» ВСЕВОЛОЖСКОГО РАЙОНА </w:t>
      </w:r>
    </w:p>
    <w:p w:rsidR="0032742D" w:rsidRDefault="00723746">
      <w:pPr>
        <w:spacing w:after="21" w:line="264" w:lineRule="auto"/>
        <w:ind w:left="426" w:right="406" w:hanging="10"/>
        <w:jc w:val="center"/>
      </w:pPr>
      <w:r>
        <w:rPr>
          <w:b/>
        </w:rPr>
        <w:t xml:space="preserve">ЛЕНИНГРАДСКОЙ ОБЛАСТИ </w:t>
      </w:r>
    </w:p>
    <w:p w:rsidR="0032742D" w:rsidRDefault="00723746">
      <w:pPr>
        <w:spacing w:after="0" w:line="259" w:lineRule="auto"/>
        <w:ind w:left="74" w:firstLine="0"/>
        <w:jc w:val="center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lastRenderedPageBreak/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32742D" w:rsidRDefault="00723746">
      <w:pPr>
        <w:spacing w:after="21" w:line="264" w:lineRule="auto"/>
        <w:ind w:left="426" w:right="407" w:hanging="10"/>
        <w:jc w:val="center"/>
      </w:pPr>
      <w:r>
        <w:rPr>
          <w:b/>
        </w:rPr>
        <w:t xml:space="preserve">УЧЕБНЫЙ ПЛАН </w:t>
      </w:r>
    </w:p>
    <w:p w:rsidR="0032742D" w:rsidRDefault="00723746">
      <w:pPr>
        <w:spacing w:after="123" w:line="264" w:lineRule="auto"/>
        <w:ind w:left="426" w:right="407" w:hanging="10"/>
        <w:jc w:val="center"/>
      </w:pPr>
      <w:r>
        <w:rPr>
          <w:b/>
        </w:rPr>
        <w:t xml:space="preserve"> </w:t>
      </w:r>
      <w:r>
        <w:rPr>
          <w:b/>
        </w:rPr>
        <w:t>МОУ «</w:t>
      </w:r>
      <w:proofErr w:type="spellStart"/>
      <w:r>
        <w:rPr>
          <w:b/>
        </w:rPr>
        <w:t>Разметелевская</w:t>
      </w:r>
      <w:proofErr w:type="spellEnd"/>
      <w:r>
        <w:rPr>
          <w:b/>
        </w:rPr>
        <w:t xml:space="preserve"> СОШ», </w:t>
      </w:r>
    </w:p>
    <w:p w:rsidR="00723746" w:rsidRDefault="00723746" w:rsidP="00723746">
      <w:pPr>
        <w:spacing w:after="88" w:line="282" w:lineRule="auto"/>
        <w:ind w:left="424" w:right="107" w:firstLine="442"/>
        <w:jc w:val="center"/>
        <w:rPr>
          <w:b/>
        </w:rPr>
      </w:pPr>
      <w:r>
        <w:rPr>
          <w:b/>
        </w:rPr>
        <w:t xml:space="preserve">Реализующий федеральный государственный образовательный </w:t>
      </w:r>
      <w:proofErr w:type="gramStart"/>
      <w:r>
        <w:rPr>
          <w:b/>
        </w:rPr>
        <w:t>стандарт  обучающихся</w:t>
      </w:r>
      <w:proofErr w:type="gramEnd"/>
      <w:r>
        <w:rPr>
          <w:b/>
        </w:rPr>
        <w:t xml:space="preserve"> с умственной отсталостью (интеллектуальными нарушениями)</w:t>
      </w:r>
    </w:p>
    <w:p w:rsidR="0032742D" w:rsidRDefault="00723746" w:rsidP="00723746">
      <w:pPr>
        <w:spacing w:after="88" w:line="282" w:lineRule="auto"/>
        <w:ind w:left="424" w:right="107" w:firstLine="442"/>
        <w:jc w:val="center"/>
      </w:pPr>
      <w:r>
        <w:rPr>
          <w:b/>
        </w:rPr>
        <w:t>на 2025-2026</w:t>
      </w:r>
      <w:r>
        <w:rPr>
          <w:b/>
        </w:rPr>
        <w:t xml:space="preserve"> учебный </w:t>
      </w:r>
      <w:proofErr w:type="gramStart"/>
      <w:r>
        <w:rPr>
          <w:b/>
        </w:rPr>
        <w:t xml:space="preserve">год  </w:t>
      </w:r>
      <w:r>
        <w:rPr>
          <w:b/>
        </w:rPr>
        <w:t>для</w:t>
      </w:r>
      <w:proofErr w:type="gramEnd"/>
      <w:r>
        <w:rPr>
          <w:b/>
        </w:rPr>
        <w:t xml:space="preserve"> обучающихся 1-4 классов</w:t>
      </w:r>
    </w:p>
    <w:p w:rsidR="0032742D" w:rsidRDefault="00723746">
      <w:pPr>
        <w:spacing w:after="122" w:line="264" w:lineRule="auto"/>
        <w:ind w:left="426" w:hanging="10"/>
        <w:jc w:val="center"/>
      </w:pPr>
      <w:r>
        <w:rPr>
          <w:b/>
        </w:rPr>
        <w:t xml:space="preserve">2 вариант </w:t>
      </w:r>
    </w:p>
    <w:p w:rsidR="0032742D" w:rsidRDefault="00723746">
      <w:pPr>
        <w:spacing w:after="343" w:line="264" w:lineRule="auto"/>
        <w:ind w:left="426" w:right="422" w:hanging="10"/>
        <w:jc w:val="center"/>
      </w:pPr>
      <w:r>
        <w:rPr>
          <w:b/>
        </w:rPr>
        <w:t>Пояснительная записка</w:t>
      </w:r>
      <w:r>
        <w:t xml:space="preserve">  </w:t>
      </w:r>
    </w:p>
    <w:p w:rsidR="0032742D" w:rsidRDefault="00723746">
      <w:pPr>
        <w:ind w:left="11" w:right="2" w:hanging="12"/>
      </w:pPr>
      <w:r>
        <w:t xml:space="preserve">   </w:t>
      </w:r>
      <w:r>
        <w:t xml:space="preserve">          МОУ «</w:t>
      </w:r>
      <w:proofErr w:type="spellStart"/>
      <w:r>
        <w:t>Разметелевская</w:t>
      </w:r>
      <w:proofErr w:type="spellEnd"/>
      <w:r>
        <w:t xml:space="preserve"> СОШ» при организации обучения детей с УО реализует Федеральный учебный план, входящий в организационный раздел</w:t>
      </w:r>
      <w:r>
        <w:rPr>
          <w:b/>
          <w:color w:val="26292E"/>
        </w:rPr>
        <w:t xml:space="preserve"> ФАООП УО (вариант </w:t>
      </w:r>
    </w:p>
    <w:p w:rsidR="0032742D" w:rsidRDefault="00723746">
      <w:pPr>
        <w:spacing w:after="0" w:line="259" w:lineRule="auto"/>
        <w:ind w:left="26" w:firstLine="0"/>
        <w:jc w:val="left"/>
      </w:pPr>
      <w:r>
        <w:rPr>
          <w:b/>
          <w:color w:val="26292E"/>
        </w:rPr>
        <w:t>2).</w:t>
      </w:r>
      <w:r>
        <w:t xml:space="preserve"> </w:t>
      </w:r>
    </w:p>
    <w:p w:rsidR="0032742D" w:rsidRDefault="00723746">
      <w:pPr>
        <w:spacing w:after="29"/>
        <w:ind w:left="-1" w:right="2"/>
      </w:pPr>
      <w:r>
        <w:t xml:space="preserve">Федеральный учебный план образовательных организаций Российской Федерации (далее - Учебный </w:t>
      </w:r>
      <w:r>
        <w:t>план), реализующих ФАООП УО (вариант 2),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</w:t>
      </w:r>
      <w:r>
        <w:t xml:space="preserve">метам.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</w:t>
      </w:r>
    </w:p>
    <w:p w:rsidR="0032742D" w:rsidRDefault="00723746">
      <w:pPr>
        <w:ind w:left="734" w:right="2" w:firstLine="0"/>
      </w:pPr>
      <w:r>
        <w:t xml:space="preserve">Недельный учебный план представлен по этапам обучения. </w:t>
      </w:r>
    </w:p>
    <w:p w:rsidR="0032742D" w:rsidRDefault="00723746">
      <w:pPr>
        <w:numPr>
          <w:ilvl w:val="0"/>
          <w:numId w:val="1"/>
        </w:numPr>
        <w:spacing w:after="28"/>
        <w:ind w:right="6247" w:firstLine="0"/>
      </w:pPr>
      <w:r>
        <w:t xml:space="preserve">этап </w:t>
      </w:r>
      <w:bookmarkStart w:id="0" w:name="_GoBack"/>
      <w:bookmarkEnd w:id="0"/>
      <w:r>
        <w:t xml:space="preserve">дополнительный, I - IV класс.  </w:t>
      </w:r>
    </w:p>
    <w:p w:rsidR="0032742D" w:rsidRDefault="00723746">
      <w:pPr>
        <w:numPr>
          <w:ilvl w:val="0"/>
          <w:numId w:val="1"/>
        </w:numPr>
        <w:spacing w:after="27"/>
        <w:ind w:right="6247" w:firstLine="0"/>
      </w:pPr>
      <w:r>
        <w:t xml:space="preserve">этап - V-IX </w:t>
      </w:r>
      <w:proofErr w:type="gramStart"/>
      <w:r>
        <w:t>классы;  3</w:t>
      </w:r>
      <w:proofErr w:type="gramEnd"/>
      <w:r>
        <w:t xml:space="preserve"> этап - Х-ХII классы. </w:t>
      </w:r>
    </w:p>
    <w:p w:rsidR="0032742D" w:rsidRDefault="00723746">
      <w:pPr>
        <w:spacing w:after="32"/>
        <w:ind w:left="-1" w:right="2"/>
      </w:pPr>
      <w:r>
        <w:t>Учебная нагрузка рассчитывается исходя из 33 учебных недель в году в 1 дополнительном и в 1 классе и 34 учебных не</w:t>
      </w:r>
      <w:r>
        <w:t xml:space="preserve">дель в году со 2 по 12 класс. </w:t>
      </w:r>
    </w:p>
    <w:p w:rsidR="0032742D" w:rsidRDefault="00723746">
      <w:pPr>
        <w:ind w:left="-1" w:right="2"/>
      </w:pPr>
      <w:r>
        <w:t>Общий объем учебной нагрузки составляет не более от 3039 до 3732 академических часов на I этапе обучения (I-IV или I дополнительный, I-IV класс), 5066 академических часов на II этапе обучения (V - IX класс) и 3060 часов на II</w:t>
      </w:r>
      <w:r>
        <w:t xml:space="preserve">I этапе (10-12 класс). </w:t>
      </w:r>
    </w:p>
    <w:p w:rsidR="0032742D" w:rsidRDefault="00723746">
      <w:pPr>
        <w:ind w:left="-1" w:right="2" w:firstLine="0"/>
      </w:pPr>
      <w:r>
        <w:t xml:space="preserve">            На каждом этапе обучения в учебном плане представлены шесть предметных областей. Содержание всех учебных предметов, входящих в состав каждой предметной области, имеет ярко выраженную коррекционно-развивающую направленнос</w:t>
      </w:r>
      <w:r>
        <w:t xml:space="preserve">ть. Кроме </w:t>
      </w:r>
      <w:r>
        <w:lastRenderedPageBreak/>
        <w:t xml:space="preserve">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 </w:t>
      </w:r>
    </w:p>
    <w:p w:rsidR="0032742D" w:rsidRDefault="00723746">
      <w:pPr>
        <w:spacing w:after="31"/>
        <w:ind w:left="-1" w:right="2" w:firstLine="0"/>
      </w:pPr>
      <w:r>
        <w:t xml:space="preserve">            Учебный план включает две части: обязательную часть и часть, формируемую участ</w:t>
      </w:r>
      <w:r>
        <w:t xml:space="preserve">никами образовательных отношений. </w:t>
      </w:r>
    </w:p>
    <w:p w:rsidR="0032742D" w:rsidRDefault="00723746">
      <w:pPr>
        <w:ind w:left="-1" w:right="2"/>
      </w:pPr>
      <w:r>
        <w:t>Состав учебных предметов в обязательной части учебного плана может различаться для обучающихся с умеренной, тяжелой, глубокой умственной отсталостью (интеллектуальными нарушениями), с тяжелыми и множественными нарушениями</w:t>
      </w:r>
      <w:r>
        <w:t xml:space="preserve"> развития разных нозологических групп и определяется в соответствии с представленными ниже учебными планами. </w:t>
      </w:r>
    </w:p>
    <w:p w:rsidR="0032742D" w:rsidRDefault="00723746">
      <w:pPr>
        <w:ind w:left="-1" w:right="2"/>
      </w:pPr>
      <w: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</w:t>
      </w:r>
      <w:r>
        <w:t xml:space="preserve">ей, характерных для каждой группы обучающихся, а также индивидуальных потребностей каждого обучающегося. </w:t>
      </w:r>
    </w:p>
    <w:p w:rsidR="0032742D" w:rsidRDefault="00723746">
      <w:pPr>
        <w:spacing w:after="36"/>
        <w:ind w:left="-1" w:right="2"/>
      </w:pPr>
      <w:r>
        <w:t xml:space="preserve">Таким образом, часть учебного плана, формируемая участниками образовательных отношений, предусматривает: </w:t>
      </w:r>
    </w:p>
    <w:p w:rsidR="0032742D" w:rsidRDefault="00723746">
      <w:pPr>
        <w:spacing w:after="43" w:line="259" w:lineRule="auto"/>
        <w:ind w:left="0" w:right="18" w:firstLine="0"/>
        <w:jc w:val="right"/>
      </w:pPr>
      <w:r>
        <w:t>учебные занятия, обеспечивающие различные ин</w:t>
      </w:r>
      <w:r>
        <w:t xml:space="preserve">тересы обучающихся, в том числе  </w:t>
      </w:r>
    </w:p>
    <w:p w:rsidR="0032742D" w:rsidRDefault="00723746">
      <w:pPr>
        <w:spacing w:after="41"/>
        <w:ind w:left="-1" w:right="2" w:firstLine="0"/>
      </w:pPr>
      <w:r>
        <w:t xml:space="preserve">этнокультурные;  </w:t>
      </w:r>
    </w:p>
    <w:p w:rsidR="0032742D" w:rsidRDefault="00723746">
      <w:pPr>
        <w:spacing w:after="35"/>
        <w:ind w:left="-1" w:right="2" w:firstLine="0"/>
      </w:pPr>
      <w:r>
        <w:t xml:space="preserve">              увеличение учебных часов, отводимых на изучение отдельных учебных </w:t>
      </w:r>
      <w:proofErr w:type="gramStart"/>
      <w:r>
        <w:t>предметов  обязательной</w:t>
      </w:r>
      <w:proofErr w:type="gramEnd"/>
      <w:r>
        <w:t xml:space="preserve"> части;  </w:t>
      </w:r>
    </w:p>
    <w:p w:rsidR="0032742D" w:rsidRDefault="00723746">
      <w:pPr>
        <w:ind w:left="9" w:right="2" w:hanging="10"/>
      </w:pPr>
      <w:r>
        <w:t xml:space="preserve">              </w:t>
      </w:r>
      <w:r>
        <w:t xml:space="preserve">введение учебных курсов, обеспечивающих удовлетворение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умеренной, тяжелой, глубокой умственной отсталостью (интеллектуальными нарушениями), с тяжелыми и множественными нарушениями развития и необходимую кор</w:t>
      </w:r>
      <w:r>
        <w:t xml:space="preserve">рекцию недостатков в психическом и (или) физическом развитии. </w:t>
      </w:r>
    </w:p>
    <w:p w:rsidR="0032742D" w:rsidRDefault="00723746">
      <w:pPr>
        <w:ind w:left="-1" w:right="2"/>
      </w:pPr>
      <w:r>
        <w:t xml:space="preserve">ФАООП УО (вариант 2) может включать как один, так и несколько учебных планов. Специальная индивидуальная программа развития (СИПР), разрабатываемая образовательной организацией на основе АООП, </w:t>
      </w:r>
      <w:r>
        <w:t>включает индивидуальный учебный план (далее - ИУП), содержащий предметные области, предметы и коррекционные курсы, которые соответствуют особым образовательным возможностям и потребностям конкретного обучающегося. Общий объём нагрузки, включенной в ИУП, не</w:t>
      </w:r>
      <w:r>
        <w:t xml:space="preserve"> может превышать объем, предусмотренный учебным планом АООП. </w:t>
      </w:r>
    </w:p>
    <w:p w:rsidR="0032742D" w:rsidRDefault="00723746">
      <w:pPr>
        <w:ind w:left="9" w:right="2" w:hanging="10"/>
      </w:pPr>
      <w:r>
        <w:t xml:space="preserve">Формы организации образовательного процесса, чередование учебной и </w:t>
      </w:r>
      <w:proofErr w:type="spellStart"/>
      <w:r>
        <w:t>внеурочнойдеятельности</w:t>
      </w:r>
      <w:proofErr w:type="spellEnd"/>
      <w:r>
        <w:t xml:space="preserve"> в рамках реализации АООП образования определяет образовательная организация. </w:t>
      </w:r>
    </w:p>
    <w:p w:rsidR="0032742D" w:rsidRDefault="00723746">
      <w:pPr>
        <w:ind w:left="-1" w:right="2" w:firstLine="0"/>
      </w:pPr>
      <w:r>
        <w:t xml:space="preserve">            Учебные планы </w:t>
      </w:r>
      <w:r>
        <w:t>обеспечивают возможность обучения на государственных языках субъектов Российской Федерации, а также возможность их изучения, в случаях, предусмотренных законодательством Российской Федерации в области образования, и устанавливают количество занятий, отводи</w:t>
      </w:r>
      <w:r>
        <w:t>мых на их изучение, по классам (годам) обучения. При организации образования на основе СИПР индивидуальная недельная нагрузка обучающегося может варьироваться. Так, с учетом федерального учебного плана организация, реализующая вариант 2 АООП, составляет ИУ</w:t>
      </w:r>
      <w:r>
        <w:t>П для каждого обучающегося, в котором определен индивидуальный набор учебных предметов и коррекционных курсов с указанием объема учебной нагрузки. Различия в индивидуальных учебных планах объясняются разнообразием образовательных потребностей, индивидуальн</w:t>
      </w:r>
      <w:r>
        <w:t xml:space="preserve">ых возможностей и особенностей развития обучающихся. </w:t>
      </w:r>
      <w:proofErr w:type="gramStart"/>
      <w:r>
        <w:t>В индивидуальных учебных планах</w:t>
      </w:r>
      <w:proofErr w:type="gramEnd"/>
      <w:r>
        <w:t xml:space="preserve"> обучающихся с наиболее тяжелыми нарушениями развития, как правило, преобладают </w:t>
      </w:r>
      <w:r>
        <w:lastRenderedPageBreak/>
        <w:t>занятия коррекционной направленности. У обучающихся с менее выраженными нарушениями развития</w:t>
      </w:r>
      <w:r>
        <w:t xml:space="preserve"> больший объём учебной нагрузки распределится на предметные области. Для обучающихся, особые образовательные потребности которых не позволяют осваивать предметы основной части учебного плана АООП, учебная нагрузка для СИПР формируется следующим образом: ув</w:t>
      </w:r>
      <w:r>
        <w:t>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планом. Некоторые обучающиеся, испытывающие трудности адаптации к условиям обучения в гр</w:t>
      </w:r>
      <w:r>
        <w:t xml:space="preserve">уппе, могут находиться в организации ограниченное время, объем их нагрузки также лимитируется индивидуальным учебным планом и отражается в расписании занятий. </w:t>
      </w:r>
    </w:p>
    <w:p w:rsidR="0032742D" w:rsidRDefault="00723746">
      <w:pPr>
        <w:ind w:left="-1" w:right="2" w:firstLine="0"/>
      </w:pPr>
      <w:r>
        <w:t xml:space="preserve">          Процесс обучения по предметам организуется в форме урока. Педагогический работник пров</w:t>
      </w:r>
      <w:r>
        <w:t>одит урок для состава всего класса или для группы обучающихся, а также индивидуальную работу с обучающимся в соответствии с расписанием уроков. Продолжительность индивидуальных занятий не должна превышать 25 мин., фронтальных, групповых и подгрупповых заня</w:t>
      </w:r>
      <w:r>
        <w:t>тий - не более 40 минут. В учебном плане устанавливается количество учебных часов по предметам обучения на единицу обучающихся. Единицей обучающихся считается: один ученик (индивидуальная работа), группа (2 - 3 обучающихся), класс (все обучающиеся класса).</w:t>
      </w:r>
      <w:r>
        <w:t xml:space="preserve"> </w:t>
      </w:r>
    </w:p>
    <w:p w:rsidR="0032742D" w:rsidRDefault="00723746">
      <w:pPr>
        <w:ind w:left="-1" w:right="2"/>
      </w:pPr>
      <w:r>
        <w:t>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действий, отражает потребность в них "среднего" обучающегося. С учетом расширения знаний и ф</w:t>
      </w:r>
      <w:r>
        <w:t xml:space="preserve">ормирующегося опыта к старшему школьному возрасту часы на ряд предметов практического содержания увеличиваются. </w:t>
      </w:r>
    </w:p>
    <w:p w:rsidR="0032742D" w:rsidRDefault="00723746">
      <w:pPr>
        <w:spacing w:after="32"/>
        <w:ind w:left="-1" w:right="2" w:firstLine="0"/>
      </w:pPr>
      <w:r>
        <w:t xml:space="preserve">           Содержание коррекционно-развивающей области учебного плана представлено коррекционными курсами и коррекционно-развивающими занятиями</w:t>
      </w:r>
      <w:r>
        <w:t xml:space="preserve">. </w:t>
      </w:r>
    </w:p>
    <w:p w:rsidR="0032742D" w:rsidRDefault="00723746">
      <w:pPr>
        <w:ind w:left="-1" w:right="2"/>
      </w:pPr>
      <w: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>
        <w:t>из психофизических особенностей</w:t>
      </w:r>
      <w:proofErr w:type="gramEnd"/>
      <w:r>
        <w:t xml:space="preserve"> обучающихся с умеренной, тяжелой, глубокой умственной отст</w:t>
      </w:r>
      <w:r>
        <w:t>алостью (интеллектуальными нарушениями), с тяжелыми и множественными нарушениями развития на основании рекомендаций психолого-</w:t>
      </w:r>
      <w:proofErr w:type="spellStart"/>
      <w:r>
        <w:t>медикопедагогической</w:t>
      </w:r>
      <w:proofErr w:type="spellEnd"/>
      <w:r>
        <w:t xml:space="preserve"> комиссии. Время, отведенное на реализацию коррекционно-развивающей области, не учитывается при определении ма</w:t>
      </w:r>
      <w:r>
        <w:t xml:space="preserve">ксимально допустимой учебной нагрузки, но учитывается при определении объемов финансирования. </w:t>
      </w:r>
    </w:p>
    <w:p w:rsidR="0032742D" w:rsidRDefault="00723746">
      <w:pPr>
        <w:ind w:left="-1" w:right="2"/>
      </w:pPr>
      <w:r>
        <w:t>Коррекционные курсы реализуются, как правило, в форме индивидуальных занятий. Выбор дисциплин коррекционно-развивающей направленности для индивидуальных и группо</w:t>
      </w:r>
      <w:r>
        <w:t>вых занятий, их количественное соотношение может осуществляться образовательной организацией самостоятельно, исходя из особенностей развития обучающихся с умственной отсталостью и на основании рекомендаций ПМПК и индивидуальной программы реабилитации инвал</w:t>
      </w:r>
      <w:r>
        <w:t xml:space="preserve">ида. Продолжительность коррекционного занятия варьируется с учетом </w:t>
      </w:r>
      <w:proofErr w:type="gramStart"/>
      <w:r>
        <w:t>психофизического состояния</w:t>
      </w:r>
      <w:proofErr w:type="gramEnd"/>
      <w:r>
        <w:t xml:space="preserve"> обучающегося до 25 минут.             Курсы коррекционно-развивающей области реализуются в рамках внеурочной деятельности. </w:t>
      </w:r>
    </w:p>
    <w:p w:rsidR="0032742D" w:rsidRDefault="00723746">
      <w:pPr>
        <w:ind w:left="11" w:right="2" w:hanging="12"/>
      </w:pPr>
      <w:r>
        <w:t xml:space="preserve">            Общий объем внеурочной дея</w:t>
      </w:r>
      <w:r>
        <w:t>тельности составляет 10 часов в неделю (не более 1690 часов на I этапе обучения (1-4 и дополнительный класс), 1700 часов на II этапе обучения (59 класс) и 1020 часов на III этапе (10-12 класс) Из 10 часов внеурочной деятельности в неделю не менее 5 часов о</w:t>
      </w:r>
      <w:r>
        <w:t xml:space="preserve">тводится на реализацию коррекционно-развивающей области. </w:t>
      </w:r>
    </w:p>
    <w:p w:rsidR="0032742D" w:rsidRDefault="00723746">
      <w:pPr>
        <w:spacing w:after="32"/>
        <w:ind w:left="-1" w:right="2"/>
      </w:pPr>
      <w:r>
        <w:lastRenderedPageBreak/>
        <w:t xml:space="preserve">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организации. </w:t>
      </w:r>
    </w:p>
    <w:p w:rsidR="0032742D" w:rsidRDefault="00723746">
      <w:pPr>
        <w:ind w:left="-1" w:right="2"/>
      </w:pPr>
      <w:r>
        <w:t>Выбор направлений внеурочной деятельности</w:t>
      </w:r>
      <w:r>
        <w:t xml:space="preserve"> и распределение на них часов самостоятельно осуществляется общеобразовательной организацией в рамках общего количества часов, предусмотренных федеральным учебным планом. </w:t>
      </w:r>
    </w:p>
    <w:p w:rsidR="0032742D" w:rsidRDefault="00723746">
      <w:pPr>
        <w:ind w:left="-1" w:right="2"/>
      </w:pPr>
      <w:r>
        <w:t>Внеурочная деятельность направлена на развитие личности обучающегося средствами физи</w:t>
      </w:r>
      <w:r>
        <w:t xml:space="preserve">ческого, нравственного, эстетического, трудового воспитания, а также на расширение </w:t>
      </w:r>
      <w:proofErr w:type="gramStart"/>
      <w:r>
        <w:t>контактов</w:t>
      </w:r>
      <w:proofErr w:type="gramEnd"/>
      <w:r>
        <w:t xml:space="preserve"> обучающихся с обычно развивающимися сверстниками и взаимодействие с обществом. Организация внеурочной воспитательной работы является неотъемлемой частью образовате</w:t>
      </w:r>
      <w:r>
        <w:t xml:space="preserve">льного процесса в образовательной организации. </w:t>
      </w:r>
    </w:p>
    <w:p w:rsidR="0032742D" w:rsidRDefault="00723746">
      <w:pPr>
        <w:spacing w:after="31"/>
        <w:ind w:left="-1" w:right="2"/>
      </w:pPr>
      <w:r>
        <w:t xml:space="preserve">Чередование учебной и внеурочной деятельности в рамках реализации АООП и СИПР определяет образовательная организация. </w:t>
      </w:r>
    </w:p>
    <w:p w:rsidR="0032742D" w:rsidRDefault="00723746">
      <w:pPr>
        <w:ind w:left="-1" w:right="2"/>
      </w:pPr>
      <w:r>
        <w:t xml:space="preserve">Время, отведённое на внеурочную деятельность, не учитывается при определении максимально </w:t>
      </w:r>
      <w:r>
        <w:t xml:space="preserve">допустимой недельной нагрузки обучающихся, но учитывается при определении объёмов финансирования, направляемых на реализацию АООП. </w:t>
      </w:r>
    </w:p>
    <w:p w:rsidR="0032742D" w:rsidRDefault="00723746">
      <w:pPr>
        <w:ind w:left="734" w:right="2" w:firstLine="0"/>
      </w:pPr>
      <w:r>
        <w:t xml:space="preserve">Недельный учебный план ФАООП УО (вариант 2) обучающихся I доп., I-IV классов. </w:t>
      </w:r>
    </w:p>
    <w:tbl>
      <w:tblPr>
        <w:tblStyle w:val="TableGrid"/>
        <w:tblW w:w="10080" w:type="dxa"/>
        <w:tblInd w:w="17" w:type="dxa"/>
        <w:tblCellMar>
          <w:top w:w="117" w:type="dxa"/>
          <w:left w:w="8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2143"/>
        <w:gridCol w:w="2540"/>
        <w:gridCol w:w="859"/>
        <w:gridCol w:w="819"/>
        <w:gridCol w:w="874"/>
        <w:gridCol w:w="987"/>
        <w:gridCol w:w="869"/>
        <w:gridCol w:w="989"/>
      </w:tblGrid>
      <w:tr w:rsidR="0032742D">
        <w:trPr>
          <w:trHeight w:val="499"/>
        </w:trPr>
        <w:tc>
          <w:tcPr>
            <w:tcW w:w="2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center"/>
            </w:pPr>
            <w:r>
              <w:t xml:space="preserve">Предметные области </w:t>
            </w:r>
          </w:p>
        </w:tc>
        <w:tc>
          <w:tcPr>
            <w:tcW w:w="2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41" w:line="259" w:lineRule="auto"/>
              <w:ind w:left="0" w:right="61" w:firstLine="0"/>
              <w:jc w:val="right"/>
            </w:pPr>
            <w:r>
              <w:t xml:space="preserve">Учебные предметы </w:t>
            </w:r>
          </w:p>
          <w:p w:rsidR="0032742D" w:rsidRDefault="00723746">
            <w:pPr>
              <w:spacing w:after="0" w:line="259" w:lineRule="auto"/>
              <w:ind w:left="0" w:right="62" w:firstLine="0"/>
              <w:jc w:val="right"/>
            </w:pPr>
            <w:r>
              <w:t xml:space="preserve">Классы </w:t>
            </w:r>
          </w:p>
        </w:tc>
        <w:tc>
          <w:tcPr>
            <w:tcW w:w="44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115" w:firstLine="0"/>
              <w:jc w:val="left"/>
            </w:pPr>
            <w:r>
              <w:t xml:space="preserve">Всего </w:t>
            </w:r>
          </w:p>
        </w:tc>
      </w:tr>
      <w:tr w:rsidR="0032742D">
        <w:trPr>
          <w:trHeight w:val="7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89" w:right="91" w:firstLine="0"/>
              <w:jc w:val="center"/>
            </w:pPr>
            <w:r>
              <w:t xml:space="preserve">I доп.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59" w:firstLine="0"/>
              <w:jc w:val="center"/>
            </w:pPr>
            <w:r>
              <w:t xml:space="preserve">I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9" w:firstLine="0"/>
              <w:jc w:val="center"/>
            </w:pPr>
            <w:r>
              <w:t xml:space="preserve">II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9" w:firstLine="0"/>
              <w:jc w:val="center"/>
            </w:pPr>
            <w:r>
              <w:t xml:space="preserve">III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7" w:firstLine="0"/>
              <w:jc w:val="center"/>
            </w:pPr>
            <w:r>
              <w:t xml:space="preserve">IV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</w:tr>
      <w:tr w:rsidR="0032742D">
        <w:trPr>
          <w:trHeight w:val="494"/>
        </w:trPr>
        <w:tc>
          <w:tcPr>
            <w:tcW w:w="100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7" w:firstLine="0"/>
              <w:jc w:val="center"/>
            </w:pPr>
            <w:r>
              <w:t xml:space="preserve">Обязательная часть </w:t>
            </w:r>
          </w:p>
        </w:tc>
      </w:tr>
      <w:tr w:rsidR="0032742D">
        <w:trPr>
          <w:trHeight w:val="773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1. Язык и речевая практика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Речь и альтернативная коммуникация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13 </w:t>
            </w:r>
          </w:p>
        </w:tc>
      </w:tr>
      <w:tr w:rsidR="0032742D">
        <w:trPr>
          <w:trHeight w:val="773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2. Математика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Математические представления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773"/>
        </w:trPr>
        <w:tc>
          <w:tcPr>
            <w:tcW w:w="2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3. Окружающий мир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Окружающий природный мир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Человек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Домоводство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-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</w:tr>
      <w:tr w:rsidR="0032742D">
        <w:trPr>
          <w:trHeight w:val="7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Окружающий социальный мир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1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5 </w:t>
            </w:r>
          </w:p>
        </w:tc>
      </w:tr>
      <w:tr w:rsidR="0032742D">
        <w:trPr>
          <w:trHeight w:val="500"/>
        </w:trPr>
        <w:tc>
          <w:tcPr>
            <w:tcW w:w="2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4. Искусство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Музыка и движение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7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32742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Изобразительная деятельность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3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3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15 </w:t>
            </w:r>
          </w:p>
        </w:tc>
      </w:tr>
      <w:tr w:rsidR="0032742D">
        <w:trPr>
          <w:trHeight w:val="773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5. Физическая культура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Адаптивная физкультура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499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6. Технология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Профильный труд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-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4" w:firstLine="0"/>
              <w:jc w:val="center"/>
            </w:pPr>
            <w:r>
              <w:t xml:space="preserve">-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- </w:t>
            </w:r>
          </w:p>
        </w:tc>
      </w:tr>
      <w:tr w:rsidR="0032742D">
        <w:trPr>
          <w:trHeight w:val="569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Итого 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17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17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17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17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17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85 </w:t>
            </w:r>
          </w:p>
        </w:tc>
      </w:tr>
      <w:tr w:rsidR="0032742D">
        <w:trPr>
          <w:trHeight w:val="771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tabs>
                <w:tab w:val="center" w:pos="1921"/>
                <w:tab w:val="right" w:pos="4575"/>
              </w:tabs>
              <w:spacing w:after="50" w:line="259" w:lineRule="auto"/>
              <w:ind w:left="0" w:firstLine="0"/>
              <w:jc w:val="left"/>
            </w:pPr>
            <w:r>
              <w:t xml:space="preserve">Часть, </w:t>
            </w:r>
            <w:r>
              <w:tab/>
              <w:t xml:space="preserve">формируемая </w:t>
            </w:r>
            <w:r>
              <w:tab/>
              <w:t xml:space="preserve">участниками </w:t>
            </w:r>
          </w:p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образовательных отношений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4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0" w:firstLine="0"/>
              <w:jc w:val="center"/>
            </w:pPr>
            <w:r>
              <w:t xml:space="preserve">6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65" w:firstLine="0"/>
              <w:jc w:val="center"/>
            </w:pPr>
            <w:r>
              <w:t xml:space="preserve">30 </w:t>
            </w:r>
          </w:p>
        </w:tc>
      </w:tr>
      <w:tr w:rsidR="0032742D">
        <w:trPr>
          <w:trHeight w:val="768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Максимально допустимая недельная нагрузка (при 5-дневной учебной неделе)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21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21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23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23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23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111 </w:t>
            </w:r>
          </w:p>
        </w:tc>
      </w:tr>
      <w:tr w:rsidR="0032742D">
        <w:trPr>
          <w:trHeight w:val="499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Внеурочная деятельность, в том числе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10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10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10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10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10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50 </w:t>
            </w:r>
          </w:p>
        </w:tc>
      </w:tr>
      <w:tr w:rsidR="0032742D">
        <w:trPr>
          <w:trHeight w:val="499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Коррекционные курсы: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6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3" w:firstLine="0"/>
              <w:jc w:val="center"/>
            </w:pPr>
            <w:r>
              <w:t xml:space="preserve">6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6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6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30 </w:t>
            </w:r>
          </w:p>
        </w:tc>
      </w:tr>
      <w:tr w:rsidR="0032742D">
        <w:trPr>
          <w:trHeight w:val="499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1. Сенсорное развитие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3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500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2. Предметно-практические действия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5 </w:t>
            </w:r>
          </w:p>
        </w:tc>
      </w:tr>
      <w:tr w:rsidR="0032742D">
        <w:trPr>
          <w:trHeight w:val="499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3. Двигательное развитие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3" w:firstLine="0"/>
              <w:jc w:val="center"/>
            </w:pPr>
            <w:r>
              <w:t xml:space="preserve">1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1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1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5 </w:t>
            </w:r>
          </w:p>
        </w:tc>
      </w:tr>
      <w:tr w:rsidR="0032742D">
        <w:trPr>
          <w:trHeight w:val="499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4. Альтернативная коммуникация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6" w:firstLine="0"/>
              <w:jc w:val="center"/>
            </w:pPr>
            <w:r>
              <w:t xml:space="preserve">2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3" w:firstLine="0"/>
              <w:jc w:val="center"/>
            </w:pPr>
            <w:r>
              <w:t xml:space="preserve">2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4" w:firstLine="0"/>
              <w:jc w:val="center"/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26" w:firstLine="0"/>
              <w:jc w:val="center"/>
            </w:pPr>
            <w:r>
              <w:t xml:space="preserve">2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742D" w:rsidRDefault="00723746">
            <w:pPr>
              <w:spacing w:after="0" w:line="259" w:lineRule="auto"/>
              <w:ind w:left="0" w:right="31" w:firstLine="0"/>
              <w:jc w:val="center"/>
            </w:pPr>
            <w:r>
              <w:t xml:space="preserve">10 </w:t>
            </w:r>
          </w:p>
        </w:tc>
      </w:tr>
      <w:tr w:rsidR="0032742D">
        <w:trPr>
          <w:trHeight w:val="773"/>
        </w:trPr>
        <w:tc>
          <w:tcPr>
            <w:tcW w:w="4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0" w:firstLine="0"/>
              <w:jc w:val="left"/>
            </w:pPr>
            <w:r>
              <w:t xml:space="preserve">Внеурочная деятельность (по направлениям) 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55" w:firstLine="0"/>
              <w:jc w:val="center"/>
            </w:pPr>
            <w:r>
              <w:t xml:space="preserve">4 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58" w:firstLine="0"/>
              <w:jc w:val="center"/>
            </w:pPr>
            <w:r>
              <w:t xml:space="preserve">4 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65" w:firstLine="0"/>
              <w:jc w:val="center"/>
            </w:pPr>
            <w:r>
              <w:t xml:space="preserve">4 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57" w:firstLine="0"/>
              <w:jc w:val="center"/>
            </w:pPr>
            <w:r>
              <w:t xml:space="preserve">4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65" w:firstLine="0"/>
              <w:jc w:val="center"/>
            </w:pPr>
            <w:r>
              <w:t xml:space="preserve">4 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42D" w:rsidRDefault="00723746">
            <w:pPr>
              <w:spacing w:after="0" w:line="259" w:lineRule="auto"/>
              <w:ind w:left="60" w:firstLine="0"/>
              <w:jc w:val="center"/>
            </w:pPr>
            <w:r>
              <w:t xml:space="preserve">20 </w:t>
            </w:r>
          </w:p>
        </w:tc>
      </w:tr>
    </w:tbl>
    <w:p w:rsidR="0032742D" w:rsidRDefault="00723746">
      <w:pPr>
        <w:spacing w:after="32"/>
        <w:ind w:left="-1" w:right="2"/>
      </w:pPr>
      <w:r>
        <w:t xml:space="preserve">Общий объем учебной нагрузки составляет 3732 часа за 5 учебных лет при 5-дневной учебной неделе (33 учебных недели в 1 доп. и в 1 классе, 34 учебных недели со 2 по 4 класс). </w:t>
      </w:r>
    </w:p>
    <w:p w:rsidR="0032742D" w:rsidRDefault="00723746">
      <w:pPr>
        <w:spacing w:after="31"/>
        <w:ind w:left="-1" w:right="2"/>
      </w:pPr>
      <w:r>
        <w:t>На основе Федерального учебного плана в МОУ «</w:t>
      </w:r>
      <w:proofErr w:type="spellStart"/>
      <w:r>
        <w:t>Разметелевская</w:t>
      </w:r>
      <w:proofErr w:type="spellEnd"/>
      <w:r>
        <w:t xml:space="preserve"> СОШ» разработаны ИУП </w:t>
      </w:r>
      <w:r>
        <w:t xml:space="preserve">обучающихся с УО. </w:t>
      </w:r>
    </w:p>
    <w:p w:rsidR="0032742D" w:rsidRDefault="00723746">
      <w:pPr>
        <w:spacing w:after="0" w:line="259" w:lineRule="auto"/>
        <w:ind w:left="720" w:firstLine="0"/>
        <w:jc w:val="left"/>
      </w:pPr>
      <w:r>
        <w:t xml:space="preserve"> </w:t>
      </w:r>
      <w:r>
        <w:br w:type="page"/>
      </w:r>
    </w:p>
    <w:p w:rsidR="0032742D" w:rsidRDefault="00723746">
      <w:pPr>
        <w:spacing w:after="115" w:line="259" w:lineRule="auto"/>
        <w:ind w:firstLine="0"/>
        <w:jc w:val="left"/>
      </w:pPr>
      <w:r>
        <w:lastRenderedPageBreak/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p w:rsidR="0032742D" w:rsidRDefault="00723746">
      <w:pPr>
        <w:spacing w:after="0" w:line="259" w:lineRule="auto"/>
        <w:ind w:left="0" w:right="4619" w:firstLine="0"/>
        <w:jc w:val="right"/>
      </w:pPr>
      <w:r>
        <w:rPr>
          <w:b/>
        </w:rPr>
        <w:t xml:space="preserve"> </w:t>
      </w:r>
    </w:p>
    <w:sectPr w:rsidR="0032742D">
      <w:pgSz w:w="11906" w:h="16838"/>
      <w:pgMar w:top="1135" w:right="846" w:bottom="1748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11B14"/>
    <w:multiLevelType w:val="hybridMultilevel"/>
    <w:tmpl w:val="16E8178E"/>
    <w:lvl w:ilvl="0" w:tplc="FA52D8E6">
      <w:start w:val="1"/>
      <w:numFmt w:val="decimal"/>
      <w:lvlText w:val="%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C97D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3A0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4E33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FEBC1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62C4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AE6F6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C9FE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6FF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2D"/>
    <w:rsid w:val="0032742D"/>
    <w:rsid w:val="007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B5E49-0BD4-4AF4-86E1-244B4C3B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6" w:lineRule="auto"/>
      <w:ind w:left="14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HQ927</cp:lastModifiedBy>
  <cp:revision>2</cp:revision>
  <dcterms:created xsi:type="dcterms:W3CDTF">2025-09-07T06:03:00Z</dcterms:created>
  <dcterms:modified xsi:type="dcterms:W3CDTF">2025-09-07T06:03:00Z</dcterms:modified>
</cp:coreProperties>
</file>