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AFE" w:rsidRPr="00BD441A" w:rsidRDefault="00FD4AFE" w:rsidP="00FD4AFE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2A262F"/>
          <w:sz w:val="24"/>
          <w:szCs w:val="24"/>
          <w:lang w:eastAsia="ru-RU" w:bidi="ru-RU"/>
        </w:rPr>
      </w:pPr>
      <w:r w:rsidRPr="00BD441A">
        <w:rPr>
          <w:rFonts w:ascii="Times New Roman" w:eastAsia="Times New Roman" w:hAnsi="Times New Roman" w:cs="Times New Roman"/>
          <w:bCs/>
          <w:color w:val="2A262F"/>
          <w:sz w:val="24"/>
          <w:szCs w:val="24"/>
          <w:lang w:eastAsia="ru-RU" w:bidi="ru-RU"/>
        </w:rPr>
        <w:t xml:space="preserve">Приложение к АООП </w:t>
      </w:r>
      <w:r w:rsidR="00564DE8" w:rsidRPr="00BD441A">
        <w:rPr>
          <w:rFonts w:ascii="Times New Roman" w:eastAsia="Times New Roman" w:hAnsi="Times New Roman" w:cs="Times New Roman"/>
          <w:bCs/>
          <w:color w:val="2A262F"/>
          <w:sz w:val="24"/>
          <w:szCs w:val="24"/>
          <w:lang w:eastAsia="ru-RU" w:bidi="ru-RU"/>
        </w:rPr>
        <w:t>О</w:t>
      </w:r>
      <w:r w:rsidRPr="00BD441A">
        <w:rPr>
          <w:rFonts w:ascii="Times New Roman" w:eastAsia="Times New Roman" w:hAnsi="Times New Roman" w:cs="Times New Roman"/>
          <w:bCs/>
          <w:color w:val="2A262F"/>
          <w:sz w:val="24"/>
          <w:szCs w:val="24"/>
          <w:lang w:eastAsia="ru-RU" w:bidi="ru-RU"/>
        </w:rPr>
        <w:t>ОО</w:t>
      </w:r>
    </w:p>
    <w:p w:rsidR="00FD4AFE" w:rsidRPr="00BD441A" w:rsidRDefault="00FD4AFE" w:rsidP="00FD4AFE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2A262F"/>
          <w:sz w:val="24"/>
          <w:szCs w:val="24"/>
          <w:lang w:eastAsia="ru-RU" w:bidi="ru-RU"/>
        </w:rPr>
      </w:pPr>
      <w:r w:rsidRPr="00BD441A">
        <w:rPr>
          <w:rFonts w:ascii="Times New Roman" w:eastAsia="Times New Roman" w:hAnsi="Times New Roman" w:cs="Times New Roman"/>
          <w:bCs/>
          <w:color w:val="2A262F"/>
          <w:sz w:val="24"/>
          <w:szCs w:val="24"/>
          <w:lang w:eastAsia="ru-RU" w:bidi="ru-RU"/>
        </w:rPr>
        <w:t>МОУ «</w:t>
      </w:r>
      <w:proofErr w:type="spellStart"/>
      <w:r w:rsidRPr="00BD441A">
        <w:rPr>
          <w:rFonts w:ascii="Times New Roman" w:eastAsia="Times New Roman" w:hAnsi="Times New Roman" w:cs="Times New Roman"/>
          <w:bCs/>
          <w:color w:val="2A262F"/>
          <w:sz w:val="24"/>
          <w:szCs w:val="24"/>
          <w:lang w:eastAsia="ru-RU" w:bidi="ru-RU"/>
        </w:rPr>
        <w:t>Разметелевская</w:t>
      </w:r>
      <w:proofErr w:type="spellEnd"/>
      <w:r w:rsidRPr="00BD441A">
        <w:rPr>
          <w:rFonts w:ascii="Times New Roman" w:eastAsia="Times New Roman" w:hAnsi="Times New Roman" w:cs="Times New Roman"/>
          <w:bCs/>
          <w:color w:val="2A262F"/>
          <w:sz w:val="24"/>
          <w:szCs w:val="24"/>
          <w:lang w:eastAsia="ru-RU" w:bidi="ru-RU"/>
        </w:rPr>
        <w:t xml:space="preserve"> СОШ»</w:t>
      </w:r>
    </w:p>
    <w:p w:rsidR="00FD4AFE" w:rsidRPr="00BD441A" w:rsidRDefault="00FD4AFE" w:rsidP="00FD4AFE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2A262F"/>
          <w:sz w:val="24"/>
          <w:szCs w:val="24"/>
          <w:lang w:eastAsia="ru-RU" w:bidi="ru-RU"/>
        </w:rPr>
      </w:pPr>
    </w:p>
    <w:p w:rsidR="00FD4AFE" w:rsidRPr="00BD441A" w:rsidRDefault="00FD4AFE" w:rsidP="00FD4AFE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2A262F"/>
          <w:sz w:val="24"/>
          <w:szCs w:val="24"/>
          <w:lang w:eastAsia="ru-RU" w:bidi="ru-RU"/>
        </w:rPr>
      </w:pPr>
    </w:p>
    <w:p w:rsidR="00FD4AFE" w:rsidRPr="00BD441A" w:rsidRDefault="00FD4AFE" w:rsidP="00FD4AFE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2A262F"/>
          <w:sz w:val="24"/>
          <w:szCs w:val="24"/>
          <w:lang w:eastAsia="ru-RU" w:bidi="ru-RU"/>
        </w:rPr>
      </w:pPr>
    </w:p>
    <w:p w:rsidR="00FD4AFE" w:rsidRPr="00BD441A" w:rsidRDefault="00FD4AFE" w:rsidP="00FD4AFE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2A262F"/>
          <w:sz w:val="24"/>
          <w:szCs w:val="24"/>
          <w:lang w:eastAsia="ru-RU" w:bidi="ru-RU"/>
        </w:rPr>
      </w:pPr>
    </w:p>
    <w:p w:rsidR="00FD4AFE" w:rsidRPr="00BD441A" w:rsidRDefault="00FD4AFE" w:rsidP="00FD4AFE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2A262F"/>
          <w:sz w:val="24"/>
          <w:szCs w:val="24"/>
          <w:lang w:eastAsia="ru-RU" w:bidi="ru-RU"/>
        </w:rPr>
      </w:pPr>
    </w:p>
    <w:p w:rsidR="00FD4AFE" w:rsidRPr="00BD441A" w:rsidRDefault="00FD4AFE" w:rsidP="00FD4AFE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2A262F"/>
          <w:sz w:val="24"/>
          <w:szCs w:val="24"/>
          <w:lang w:eastAsia="ru-RU" w:bidi="ru-RU"/>
        </w:rPr>
      </w:pPr>
    </w:p>
    <w:p w:rsidR="00FD4AFE" w:rsidRPr="00BD441A" w:rsidRDefault="00FD4AFE" w:rsidP="00FD4AFE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2A262F"/>
          <w:sz w:val="24"/>
          <w:szCs w:val="24"/>
          <w:lang w:eastAsia="ru-RU" w:bidi="ru-RU"/>
        </w:rPr>
      </w:pPr>
    </w:p>
    <w:p w:rsidR="00FD4AFE" w:rsidRPr="00BD441A" w:rsidRDefault="00FD4AFE" w:rsidP="00FD4AFE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2A262F"/>
          <w:sz w:val="24"/>
          <w:szCs w:val="24"/>
          <w:lang w:eastAsia="ru-RU" w:bidi="ru-RU"/>
        </w:rPr>
      </w:pPr>
    </w:p>
    <w:p w:rsidR="00FD4AFE" w:rsidRPr="00BD441A" w:rsidRDefault="00FD4AFE" w:rsidP="00FD4AFE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2A262F"/>
          <w:sz w:val="24"/>
          <w:szCs w:val="24"/>
          <w:lang w:eastAsia="ru-RU" w:bidi="ru-RU"/>
        </w:rPr>
      </w:pPr>
    </w:p>
    <w:p w:rsidR="00FD4AFE" w:rsidRPr="00BD441A" w:rsidRDefault="00FD4AFE" w:rsidP="00FD4AFE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2A262F"/>
          <w:sz w:val="24"/>
          <w:szCs w:val="24"/>
          <w:lang w:eastAsia="ru-RU" w:bidi="ru-RU"/>
        </w:rPr>
      </w:pPr>
    </w:p>
    <w:p w:rsidR="00FD4AFE" w:rsidRPr="00BD441A" w:rsidRDefault="00FD4AFE" w:rsidP="00FD4AFE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2A262F"/>
          <w:sz w:val="24"/>
          <w:szCs w:val="24"/>
          <w:lang w:eastAsia="ru-RU" w:bidi="ru-RU"/>
        </w:rPr>
      </w:pPr>
    </w:p>
    <w:p w:rsidR="00FD4AFE" w:rsidRPr="00BD441A" w:rsidRDefault="00FD4AFE" w:rsidP="00FD4AFE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2A262F"/>
          <w:sz w:val="24"/>
          <w:szCs w:val="24"/>
          <w:lang w:eastAsia="ru-RU" w:bidi="ru-RU"/>
        </w:rPr>
      </w:pPr>
    </w:p>
    <w:p w:rsidR="00FD4AFE" w:rsidRPr="00BD441A" w:rsidRDefault="00FD4AFE" w:rsidP="00FD4AFE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2A262F"/>
          <w:sz w:val="24"/>
          <w:szCs w:val="24"/>
          <w:lang w:eastAsia="ru-RU" w:bidi="ru-RU"/>
        </w:rPr>
      </w:pPr>
    </w:p>
    <w:p w:rsidR="00FD4AFE" w:rsidRPr="00BD441A" w:rsidRDefault="00FD4AFE" w:rsidP="00FD4AFE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2A262F"/>
          <w:sz w:val="24"/>
          <w:szCs w:val="24"/>
          <w:lang w:eastAsia="ru-RU" w:bidi="ru-RU"/>
        </w:rPr>
      </w:pPr>
    </w:p>
    <w:p w:rsidR="00FD4AFE" w:rsidRPr="00BD441A" w:rsidRDefault="00FD4AFE" w:rsidP="00FD4AFE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2A262F"/>
          <w:sz w:val="24"/>
          <w:szCs w:val="24"/>
          <w:lang w:eastAsia="ru-RU" w:bidi="ru-RU"/>
        </w:rPr>
      </w:pPr>
    </w:p>
    <w:p w:rsidR="00FD4AFE" w:rsidRPr="00BD441A" w:rsidRDefault="00FD4AFE" w:rsidP="00FD4AFE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2A262F"/>
          <w:sz w:val="24"/>
          <w:szCs w:val="24"/>
          <w:lang w:eastAsia="ru-RU" w:bidi="ru-RU"/>
        </w:rPr>
      </w:pPr>
    </w:p>
    <w:p w:rsidR="00FD4AFE" w:rsidRPr="00BD441A" w:rsidRDefault="00FD4AFE" w:rsidP="00FD4AFE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2A262F"/>
          <w:sz w:val="24"/>
          <w:szCs w:val="24"/>
          <w:lang w:eastAsia="ru-RU" w:bidi="ru-RU"/>
        </w:rPr>
      </w:pPr>
    </w:p>
    <w:p w:rsidR="00FD4AFE" w:rsidRPr="00BD441A" w:rsidRDefault="00FD4AFE" w:rsidP="00FD4AFE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2A262F"/>
          <w:sz w:val="24"/>
          <w:szCs w:val="24"/>
          <w:lang w:eastAsia="ru-RU" w:bidi="ru-RU"/>
        </w:rPr>
      </w:pPr>
    </w:p>
    <w:p w:rsidR="00FD4AFE" w:rsidRPr="00BD441A" w:rsidRDefault="00FD4AFE" w:rsidP="00FD4AFE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2A262F"/>
          <w:sz w:val="24"/>
          <w:szCs w:val="24"/>
          <w:lang w:eastAsia="ru-RU" w:bidi="ru-RU"/>
        </w:rPr>
      </w:pPr>
      <w:r w:rsidRPr="00BD441A">
        <w:rPr>
          <w:rFonts w:ascii="Times New Roman" w:eastAsia="Times New Roman" w:hAnsi="Times New Roman" w:cs="Times New Roman"/>
          <w:bCs/>
          <w:color w:val="2A262F"/>
          <w:sz w:val="24"/>
          <w:szCs w:val="24"/>
          <w:lang w:eastAsia="ru-RU" w:bidi="ru-RU"/>
        </w:rPr>
        <w:t>Адаптированная рабочая программа</w:t>
      </w:r>
    </w:p>
    <w:p w:rsidR="00FD4AFE" w:rsidRPr="00BD441A" w:rsidRDefault="00FD4AFE" w:rsidP="00FD4AFE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2A262F"/>
          <w:sz w:val="24"/>
          <w:szCs w:val="24"/>
          <w:lang w:eastAsia="ru-RU" w:bidi="ru-RU"/>
        </w:rPr>
      </w:pPr>
      <w:r w:rsidRPr="00BD441A">
        <w:rPr>
          <w:rFonts w:ascii="Times New Roman" w:eastAsia="Times New Roman" w:hAnsi="Times New Roman" w:cs="Times New Roman"/>
          <w:bCs/>
          <w:color w:val="2A262F"/>
          <w:sz w:val="24"/>
          <w:szCs w:val="24"/>
          <w:lang w:eastAsia="ru-RU" w:bidi="ru-RU"/>
        </w:rPr>
        <w:t xml:space="preserve">По коррекционному курсу </w:t>
      </w:r>
    </w:p>
    <w:p w:rsidR="00FD4AFE" w:rsidRPr="00BD441A" w:rsidRDefault="00FD4AFE" w:rsidP="00FD4AFE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2A262F"/>
          <w:sz w:val="24"/>
          <w:szCs w:val="24"/>
          <w:lang w:eastAsia="ru-RU" w:bidi="ru-RU"/>
        </w:rPr>
      </w:pPr>
      <w:r w:rsidRPr="00BD441A">
        <w:rPr>
          <w:rFonts w:ascii="Times New Roman" w:eastAsia="Times New Roman" w:hAnsi="Times New Roman" w:cs="Times New Roman"/>
          <w:bCs/>
          <w:color w:val="2A262F"/>
          <w:sz w:val="24"/>
          <w:szCs w:val="24"/>
          <w:lang w:eastAsia="ru-RU" w:bidi="ru-RU"/>
        </w:rPr>
        <w:t>«</w:t>
      </w:r>
      <w:r w:rsidRPr="00BD441A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Логопедические занятия»</w:t>
      </w:r>
    </w:p>
    <w:p w:rsidR="00FD4AFE" w:rsidRPr="00BD441A" w:rsidRDefault="000D6630" w:rsidP="00FD4AFE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2A262F"/>
          <w:sz w:val="24"/>
          <w:szCs w:val="24"/>
          <w:lang w:eastAsia="ru-RU" w:bidi="ru-RU"/>
        </w:rPr>
      </w:pPr>
      <w:r w:rsidRPr="00BD441A">
        <w:rPr>
          <w:rFonts w:ascii="Times New Roman" w:eastAsia="Times New Roman" w:hAnsi="Times New Roman" w:cs="Times New Roman"/>
          <w:bCs/>
          <w:color w:val="2A262F"/>
          <w:sz w:val="24"/>
          <w:szCs w:val="24"/>
          <w:lang w:eastAsia="ru-RU" w:bidi="ru-RU"/>
        </w:rPr>
        <w:t>5, 7</w:t>
      </w:r>
      <w:r w:rsidR="00FD4AFE" w:rsidRPr="00BD441A">
        <w:rPr>
          <w:rFonts w:ascii="Times New Roman" w:eastAsia="Times New Roman" w:hAnsi="Times New Roman" w:cs="Times New Roman"/>
          <w:bCs/>
          <w:color w:val="2A262F"/>
          <w:sz w:val="24"/>
          <w:szCs w:val="24"/>
          <w:lang w:eastAsia="ru-RU" w:bidi="ru-RU"/>
        </w:rPr>
        <w:t xml:space="preserve"> класс</w:t>
      </w:r>
    </w:p>
    <w:p w:rsidR="00304DFC" w:rsidRPr="00BD441A" w:rsidRDefault="00304DFC" w:rsidP="00304DF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441A">
        <w:rPr>
          <w:rFonts w:ascii="Times New Roman" w:eastAsia="Times New Roman" w:hAnsi="Times New Roman" w:cs="Times New Roman"/>
          <w:bCs/>
          <w:color w:val="2A262F"/>
          <w:sz w:val="24"/>
          <w:szCs w:val="24"/>
          <w:lang w:eastAsia="ru-RU" w:bidi="ru-RU"/>
        </w:rPr>
        <w:t xml:space="preserve">АОП школьного образования для детей с УО приказ </w:t>
      </w:r>
      <w:r w:rsidRPr="00BD441A">
        <w:rPr>
          <w:rFonts w:ascii="Times New Roman" w:hAnsi="Times New Roman" w:cs="Times New Roman"/>
          <w:sz w:val="24"/>
          <w:szCs w:val="24"/>
        </w:rPr>
        <w:t>№ 1599</w:t>
      </w:r>
    </w:p>
    <w:p w:rsidR="00304DFC" w:rsidRPr="00BD441A" w:rsidRDefault="00304DFC" w:rsidP="00304DFC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2A262F"/>
          <w:sz w:val="24"/>
          <w:szCs w:val="24"/>
          <w:lang w:eastAsia="ru-RU" w:bidi="ru-RU"/>
        </w:rPr>
      </w:pPr>
      <w:r w:rsidRPr="00BD441A">
        <w:rPr>
          <w:rFonts w:ascii="Times New Roman" w:hAnsi="Times New Roman" w:cs="Times New Roman"/>
          <w:sz w:val="24"/>
          <w:szCs w:val="24"/>
        </w:rPr>
        <w:t>(Вариант 1)</w:t>
      </w:r>
    </w:p>
    <w:p w:rsidR="00FD4AFE" w:rsidRPr="00BD441A" w:rsidRDefault="00FD4AFE" w:rsidP="00304DFC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2A262F"/>
          <w:sz w:val="24"/>
          <w:szCs w:val="24"/>
          <w:lang w:eastAsia="ru-RU" w:bidi="ru-RU"/>
        </w:rPr>
      </w:pPr>
    </w:p>
    <w:p w:rsidR="00FD4AFE" w:rsidRPr="00BD441A" w:rsidRDefault="00FD4AFE" w:rsidP="00FD4AFE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2A262F"/>
          <w:sz w:val="24"/>
          <w:szCs w:val="24"/>
          <w:lang w:eastAsia="ru-RU" w:bidi="ru-RU"/>
        </w:rPr>
      </w:pPr>
    </w:p>
    <w:p w:rsidR="00FD4AFE" w:rsidRPr="00BD441A" w:rsidRDefault="00FD4AFE" w:rsidP="00FD4AFE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2A262F"/>
          <w:sz w:val="24"/>
          <w:szCs w:val="24"/>
          <w:lang w:eastAsia="ru-RU" w:bidi="ru-RU"/>
        </w:rPr>
      </w:pPr>
    </w:p>
    <w:p w:rsidR="00FD4AFE" w:rsidRPr="00BD441A" w:rsidRDefault="00FD4AFE" w:rsidP="00FD4AFE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2A262F"/>
          <w:sz w:val="24"/>
          <w:szCs w:val="24"/>
          <w:lang w:eastAsia="ru-RU" w:bidi="ru-RU"/>
        </w:rPr>
      </w:pPr>
    </w:p>
    <w:p w:rsidR="00FD4AFE" w:rsidRPr="00BD441A" w:rsidRDefault="00FD4AFE" w:rsidP="00FD4AFE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2A262F"/>
          <w:sz w:val="24"/>
          <w:szCs w:val="24"/>
          <w:lang w:eastAsia="ru-RU" w:bidi="ru-RU"/>
        </w:rPr>
      </w:pPr>
    </w:p>
    <w:p w:rsidR="00FD4AFE" w:rsidRPr="00BD441A" w:rsidRDefault="00FD4AFE" w:rsidP="00FD4AFE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2A262F"/>
          <w:sz w:val="24"/>
          <w:szCs w:val="24"/>
          <w:lang w:eastAsia="ru-RU" w:bidi="ru-RU"/>
        </w:rPr>
      </w:pPr>
    </w:p>
    <w:p w:rsidR="00FD4AFE" w:rsidRPr="00BD441A" w:rsidRDefault="00FD4AFE" w:rsidP="00FD4AFE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2A262F"/>
          <w:sz w:val="24"/>
          <w:szCs w:val="24"/>
          <w:lang w:eastAsia="ru-RU" w:bidi="ru-RU"/>
        </w:rPr>
      </w:pPr>
    </w:p>
    <w:p w:rsidR="00FD4AFE" w:rsidRPr="00BD441A" w:rsidRDefault="00FD4AFE" w:rsidP="00FD4AFE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2A262F"/>
          <w:sz w:val="24"/>
          <w:szCs w:val="24"/>
          <w:lang w:eastAsia="ru-RU" w:bidi="ru-RU"/>
        </w:rPr>
      </w:pPr>
    </w:p>
    <w:p w:rsidR="00FD4AFE" w:rsidRPr="00BD441A" w:rsidRDefault="00FD4AFE" w:rsidP="00FD4AFE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2A262F"/>
          <w:sz w:val="24"/>
          <w:szCs w:val="24"/>
          <w:lang w:eastAsia="ru-RU" w:bidi="ru-RU"/>
        </w:rPr>
      </w:pPr>
    </w:p>
    <w:p w:rsidR="00FD4AFE" w:rsidRPr="00BD441A" w:rsidRDefault="00FD4AFE" w:rsidP="00FD4AFE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2A262F"/>
          <w:sz w:val="24"/>
          <w:szCs w:val="24"/>
          <w:lang w:eastAsia="ru-RU" w:bidi="ru-RU"/>
        </w:rPr>
      </w:pPr>
    </w:p>
    <w:p w:rsidR="00FD4AFE" w:rsidRPr="00BD441A" w:rsidRDefault="00FD4AFE" w:rsidP="00FD4AFE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2A262F"/>
          <w:sz w:val="24"/>
          <w:szCs w:val="24"/>
          <w:lang w:eastAsia="ru-RU" w:bidi="ru-RU"/>
        </w:rPr>
      </w:pPr>
    </w:p>
    <w:p w:rsidR="00FD4AFE" w:rsidRPr="00BD441A" w:rsidRDefault="00FD4AFE" w:rsidP="00FD4AFE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2A262F"/>
          <w:sz w:val="24"/>
          <w:szCs w:val="24"/>
          <w:lang w:eastAsia="ru-RU" w:bidi="ru-RU"/>
        </w:rPr>
      </w:pPr>
    </w:p>
    <w:p w:rsidR="00FD4AFE" w:rsidRPr="00BD441A" w:rsidRDefault="00FD4AFE" w:rsidP="00FD4AFE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2A262F"/>
          <w:sz w:val="24"/>
          <w:szCs w:val="24"/>
          <w:lang w:eastAsia="ru-RU" w:bidi="ru-RU"/>
        </w:rPr>
      </w:pPr>
    </w:p>
    <w:p w:rsidR="00FD4AFE" w:rsidRPr="00BD441A" w:rsidRDefault="00FD4AFE" w:rsidP="00FD4AFE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2A262F"/>
          <w:sz w:val="24"/>
          <w:szCs w:val="24"/>
          <w:lang w:eastAsia="ru-RU" w:bidi="ru-RU"/>
        </w:rPr>
      </w:pPr>
    </w:p>
    <w:p w:rsidR="00FD4AFE" w:rsidRPr="00BD441A" w:rsidRDefault="00FD4AFE" w:rsidP="00FD4AFE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2A262F"/>
          <w:sz w:val="24"/>
          <w:szCs w:val="24"/>
          <w:lang w:eastAsia="ru-RU" w:bidi="ru-RU"/>
        </w:rPr>
      </w:pPr>
      <w:r w:rsidRPr="00BD441A">
        <w:rPr>
          <w:rFonts w:ascii="Times New Roman" w:eastAsia="Times New Roman" w:hAnsi="Times New Roman" w:cs="Times New Roman"/>
          <w:bCs/>
          <w:color w:val="2A262F"/>
          <w:sz w:val="24"/>
          <w:szCs w:val="24"/>
          <w:lang w:eastAsia="ru-RU" w:bidi="ru-RU"/>
        </w:rPr>
        <w:t xml:space="preserve">Программа разработана </w:t>
      </w:r>
    </w:p>
    <w:p w:rsidR="00FD4AFE" w:rsidRPr="00BD441A" w:rsidRDefault="00FD4AFE" w:rsidP="00FD4AFE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2A262F"/>
          <w:sz w:val="24"/>
          <w:szCs w:val="24"/>
          <w:lang w:eastAsia="ru-RU" w:bidi="ru-RU"/>
        </w:rPr>
      </w:pPr>
      <w:r w:rsidRPr="00BD441A">
        <w:rPr>
          <w:rFonts w:ascii="Times New Roman" w:eastAsia="Times New Roman" w:hAnsi="Times New Roman" w:cs="Times New Roman"/>
          <w:bCs/>
          <w:color w:val="2A262F"/>
          <w:sz w:val="24"/>
          <w:szCs w:val="24"/>
          <w:lang w:eastAsia="ru-RU" w:bidi="ru-RU"/>
        </w:rPr>
        <w:t>Учител</w:t>
      </w:r>
      <w:r w:rsidR="00CA5E47" w:rsidRPr="00BD441A">
        <w:rPr>
          <w:rFonts w:ascii="Times New Roman" w:eastAsia="Times New Roman" w:hAnsi="Times New Roman" w:cs="Times New Roman"/>
          <w:bCs/>
          <w:color w:val="2A262F"/>
          <w:sz w:val="24"/>
          <w:szCs w:val="24"/>
          <w:lang w:eastAsia="ru-RU" w:bidi="ru-RU"/>
        </w:rPr>
        <w:t>я</w:t>
      </w:r>
      <w:r w:rsidRPr="00BD441A">
        <w:rPr>
          <w:rFonts w:ascii="Times New Roman" w:eastAsia="Times New Roman" w:hAnsi="Times New Roman" w:cs="Times New Roman"/>
          <w:bCs/>
          <w:color w:val="2A262F"/>
          <w:sz w:val="24"/>
          <w:szCs w:val="24"/>
          <w:lang w:eastAsia="ru-RU" w:bidi="ru-RU"/>
        </w:rPr>
        <w:t>ми-логопедами</w:t>
      </w:r>
    </w:p>
    <w:p w:rsidR="00FD4AFE" w:rsidRPr="00BD441A" w:rsidRDefault="00FD4AFE" w:rsidP="00FD4AFE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2A262F"/>
          <w:sz w:val="24"/>
          <w:szCs w:val="24"/>
          <w:lang w:eastAsia="ru-RU" w:bidi="ru-RU"/>
        </w:rPr>
      </w:pPr>
      <w:r w:rsidRPr="00BD441A">
        <w:rPr>
          <w:rFonts w:ascii="Times New Roman" w:eastAsia="Times New Roman" w:hAnsi="Times New Roman" w:cs="Times New Roman"/>
          <w:bCs/>
          <w:color w:val="2A262F"/>
          <w:sz w:val="24"/>
          <w:szCs w:val="24"/>
          <w:lang w:eastAsia="ru-RU" w:bidi="ru-RU"/>
        </w:rPr>
        <w:t>МОУ «</w:t>
      </w:r>
      <w:proofErr w:type="spellStart"/>
      <w:r w:rsidRPr="00BD441A">
        <w:rPr>
          <w:rFonts w:ascii="Times New Roman" w:eastAsia="Times New Roman" w:hAnsi="Times New Roman" w:cs="Times New Roman"/>
          <w:bCs/>
          <w:color w:val="2A262F"/>
          <w:sz w:val="24"/>
          <w:szCs w:val="24"/>
          <w:lang w:eastAsia="ru-RU" w:bidi="ru-RU"/>
        </w:rPr>
        <w:t>Разметелевская</w:t>
      </w:r>
      <w:proofErr w:type="spellEnd"/>
      <w:r w:rsidRPr="00BD441A">
        <w:rPr>
          <w:rFonts w:ascii="Times New Roman" w:eastAsia="Times New Roman" w:hAnsi="Times New Roman" w:cs="Times New Roman"/>
          <w:bCs/>
          <w:color w:val="2A262F"/>
          <w:sz w:val="24"/>
          <w:szCs w:val="24"/>
          <w:lang w:eastAsia="ru-RU" w:bidi="ru-RU"/>
        </w:rPr>
        <w:t xml:space="preserve"> СОШ»</w:t>
      </w:r>
      <w:r w:rsidR="00BD441A">
        <w:rPr>
          <w:rFonts w:ascii="Times New Roman" w:eastAsia="Times New Roman" w:hAnsi="Times New Roman" w:cs="Times New Roman"/>
          <w:bCs/>
          <w:color w:val="2A262F"/>
          <w:sz w:val="24"/>
          <w:szCs w:val="24"/>
          <w:lang w:eastAsia="ru-RU" w:bidi="ru-RU"/>
        </w:rPr>
        <w:t>:</w:t>
      </w:r>
    </w:p>
    <w:p w:rsidR="00FD4AFE" w:rsidRPr="00BD441A" w:rsidRDefault="00FD4AFE" w:rsidP="00FD4AFE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2A262F"/>
          <w:sz w:val="24"/>
          <w:szCs w:val="24"/>
          <w:lang w:eastAsia="ru-RU" w:bidi="ru-RU"/>
        </w:rPr>
      </w:pPr>
      <w:proofErr w:type="spellStart"/>
      <w:r w:rsidRPr="00BD441A">
        <w:rPr>
          <w:rFonts w:ascii="Times New Roman" w:eastAsia="Times New Roman" w:hAnsi="Times New Roman" w:cs="Times New Roman"/>
          <w:bCs/>
          <w:color w:val="2A262F"/>
          <w:sz w:val="24"/>
          <w:szCs w:val="24"/>
          <w:lang w:eastAsia="ru-RU" w:bidi="ru-RU"/>
        </w:rPr>
        <w:t>Мамистовой</w:t>
      </w:r>
      <w:proofErr w:type="spellEnd"/>
      <w:r w:rsidRPr="00BD441A">
        <w:rPr>
          <w:rFonts w:ascii="Times New Roman" w:eastAsia="Times New Roman" w:hAnsi="Times New Roman" w:cs="Times New Roman"/>
          <w:bCs/>
          <w:color w:val="2A262F"/>
          <w:sz w:val="24"/>
          <w:szCs w:val="24"/>
          <w:lang w:eastAsia="ru-RU" w:bidi="ru-RU"/>
        </w:rPr>
        <w:t xml:space="preserve"> Ю.В.</w:t>
      </w:r>
    </w:p>
    <w:p w:rsidR="00BD441A" w:rsidRPr="00BD441A" w:rsidRDefault="00FD4AFE" w:rsidP="00BD441A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2A262F"/>
          <w:sz w:val="24"/>
          <w:szCs w:val="24"/>
          <w:lang w:eastAsia="ru-RU" w:bidi="ru-RU"/>
        </w:rPr>
      </w:pPr>
      <w:r w:rsidRPr="00BD441A">
        <w:rPr>
          <w:rFonts w:ascii="Times New Roman" w:eastAsia="Times New Roman" w:hAnsi="Times New Roman" w:cs="Times New Roman"/>
          <w:bCs/>
          <w:color w:val="2A262F"/>
          <w:sz w:val="24"/>
          <w:szCs w:val="24"/>
          <w:lang w:eastAsia="ru-RU" w:bidi="ru-RU"/>
        </w:rPr>
        <w:t>Михайловой Е.В.</w:t>
      </w:r>
      <w:r w:rsidR="00BD441A">
        <w:rPr>
          <w:rFonts w:ascii="Times New Roman" w:eastAsia="Times New Roman" w:hAnsi="Times New Roman" w:cs="Times New Roman"/>
          <w:bCs/>
          <w:color w:val="2A262F"/>
          <w:sz w:val="24"/>
          <w:szCs w:val="24"/>
          <w:lang w:eastAsia="ru-RU" w:bidi="ru-RU"/>
        </w:rPr>
        <w:br/>
      </w:r>
      <w:proofErr w:type="spellStart"/>
      <w:r w:rsidR="00BD441A" w:rsidRPr="00BD441A">
        <w:rPr>
          <w:rFonts w:ascii="Times New Roman" w:eastAsia="Times New Roman" w:hAnsi="Times New Roman" w:cs="Times New Roman"/>
          <w:bCs/>
          <w:color w:val="2A262F"/>
          <w:sz w:val="24"/>
          <w:szCs w:val="24"/>
          <w:lang w:eastAsia="ru-RU" w:bidi="ru-RU"/>
        </w:rPr>
        <w:t>Юпловой</w:t>
      </w:r>
      <w:proofErr w:type="spellEnd"/>
      <w:r w:rsidR="00BD441A" w:rsidRPr="00BD441A">
        <w:rPr>
          <w:rFonts w:ascii="Times New Roman" w:eastAsia="Times New Roman" w:hAnsi="Times New Roman" w:cs="Times New Roman"/>
          <w:bCs/>
          <w:color w:val="2A262F"/>
          <w:sz w:val="24"/>
          <w:szCs w:val="24"/>
          <w:lang w:eastAsia="ru-RU" w:bidi="ru-RU"/>
        </w:rPr>
        <w:t xml:space="preserve"> Е.С.</w:t>
      </w:r>
    </w:p>
    <w:p w:rsidR="00422F56" w:rsidRPr="00564DE8" w:rsidRDefault="00422F56" w:rsidP="00564DE8">
      <w:pPr>
        <w:spacing w:after="0" w:line="240" w:lineRule="auto"/>
        <w:rPr>
          <w:rFonts w:ascii="Times New Roman" w:hAnsi="Times New Roman" w:cs="Times New Roman"/>
          <w:b/>
          <w:kern w:val="0"/>
          <w:sz w:val="24"/>
          <w:szCs w:val="24"/>
          <w:lang w:eastAsia="ru-RU"/>
        </w:rPr>
      </w:pPr>
      <w:r w:rsidRPr="00564DE8">
        <w:rPr>
          <w:rFonts w:ascii="Times New Roman" w:hAnsi="Times New Roman" w:cs="Times New Roman"/>
          <w:b/>
          <w:kern w:val="0"/>
          <w:sz w:val="24"/>
          <w:szCs w:val="24"/>
          <w:lang w:eastAsia="ru-RU"/>
        </w:rPr>
        <w:lastRenderedPageBreak/>
        <w:t>Пояснительная записка</w:t>
      </w:r>
    </w:p>
    <w:p w:rsidR="00382C65" w:rsidRPr="00564DE8" w:rsidRDefault="000D6630" w:rsidP="00564DE8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564DE8">
        <w:rPr>
          <w:rFonts w:ascii="Times New Roman" w:hAnsi="Times New Roman" w:cs="Times New Roman"/>
          <w:color w:val="2A262F"/>
          <w:sz w:val="24"/>
          <w:szCs w:val="24"/>
          <w:lang w:eastAsia="ru-RU" w:bidi="ru-RU"/>
        </w:rPr>
        <w:t xml:space="preserve">Адаптированная рабочая программа по коррекционному курсу </w:t>
      </w:r>
      <w:r w:rsidRPr="00564DE8">
        <w:rPr>
          <w:rFonts w:ascii="Times New Roman" w:hAnsi="Times New Roman" w:cs="Times New Roman"/>
          <w:kern w:val="0"/>
          <w:sz w:val="24"/>
          <w:szCs w:val="24"/>
          <w:lang w:eastAsia="ru-RU"/>
        </w:rPr>
        <w:t>«Логопедические занятия» для</w:t>
      </w:r>
      <w:r w:rsidR="00F400A0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564DE8">
        <w:rPr>
          <w:rFonts w:ascii="Times New Roman" w:hAnsi="Times New Roman" w:cs="Times New Roman"/>
          <w:kern w:val="0"/>
          <w:sz w:val="24"/>
          <w:szCs w:val="24"/>
          <w:lang w:eastAsia="ru-RU"/>
        </w:rPr>
        <w:t>5,7</w:t>
      </w:r>
      <w:r w:rsidR="00382C65" w:rsidRPr="00564DE8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класса разработана на основе:</w:t>
      </w:r>
    </w:p>
    <w:p w:rsidR="00382C65" w:rsidRPr="00564DE8" w:rsidRDefault="00382C65" w:rsidP="00564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DE8">
        <w:rPr>
          <w:rFonts w:ascii="Times New Roman" w:hAnsi="Times New Roman" w:cs="Times New Roman"/>
          <w:sz w:val="24"/>
          <w:szCs w:val="24"/>
        </w:rPr>
        <w:t xml:space="preserve">     -приказа Министерства образования и науки Р</w:t>
      </w:r>
      <w:r w:rsidR="00304DFC" w:rsidRPr="00564DE8">
        <w:rPr>
          <w:rFonts w:ascii="Times New Roman" w:hAnsi="Times New Roman" w:cs="Times New Roman"/>
          <w:sz w:val="24"/>
          <w:szCs w:val="24"/>
        </w:rPr>
        <w:t>Ф от 19 декабря 2014 года № 1599</w:t>
      </w:r>
      <w:r w:rsidRPr="00564DE8">
        <w:rPr>
          <w:rFonts w:ascii="Times New Roman" w:hAnsi="Times New Roman" w:cs="Times New Roman"/>
          <w:sz w:val="24"/>
          <w:szCs w:val="24"/>
        </w:rPr>
        <w:t xml:space="preserve">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здоровья».</w:t>
      </w:r>
    </w:p>
    <w:p w:rsidR="00CF7719" w:rsidRPr="00564DE8" w:rsidRDefault="000F7AB4" w:rsidP="00564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DE8">
        <w:rPr>
          <w:rFonts w:ascii="Times New Roman" w:hAnsi="Times New Roman" w:cs="Times New Roman"/>
          <w:sz w:val="24"/>
          <w:szCs w:val="24"/>
        </w:rPr>
        <w:t xml:space="preserve">• Адаптированной основной общеобразовательной программы образования учащихся с легкой умственной отсталостью (интеллектуальными нарушениями), федерального государственного образовательного стандарта (вариант 1), в соответствии с рекомендациями ПМПК. Адаптированная основная общеобразовательная программа (далее – АООП) начального общего образования (далее – НОО) обучающихся с интеллектуальными нарушениями (вариант 1) </w:t>
      </w:r>
      <w:r w:rsidR="00382C65" w:rsidRPr="00564DE8">
        <w:rPr>
          <w:rFonts w:ascii="Times New Roman" w:hAnsi="Times New Roman" w:cs="Times New Roman"/>
          <w:sz w:val="24"/>
          <w:szCs w:val="24"/>
        </w:rPr>
        <w:t xml:space="preserve">МОУ </w:t>
      </w:r>
      <w:r w:rsidRPr="00564DE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82C65" w:rsidRPr="00564DE8">
        <w:rPr>
          <w:rFonts w:ascii="Times New Roman" w:hAnsi="Times New Roman" w:cs="Times New Roman"/>
          <w:sz w:val="24"/>
          <w:szCs w:val="24"/>
        </w:rPr>
        <w:t>Разметелевская</w:t>
      </w:r>
      <w:proofErr w:type="spellEnd"/>
      <w:r w:rsidR="00CF7719" w:rsidRPr="00564DE8">
        <w:rPr>
          <w:rFonts w:ascii="Times New Roman" w:hAnsi="Times New Roman" w:cs="Times New Roman"/>
          <w:sz w:val="24"/>
          <w:szCs w:val="24"/>
        </w:rPr>
        <w:t xml:space="preserve"> СОШ</w:t>
      </w:r>
      <w:r w:rsidRPr="00564DE8">
        <w:rPr>
          <w:rFonts w:ascii="Times New Roman" w:hAnsi="Times New Roman" w:cs="Times New Roman"/>
          <w:sz w:val="24"/>
          <w:szCs w:val="24"/>
        </w:rPr>
        <w:t xml:space="preserve">» определяет содержание и организацию образовательной деятельности обучающихся с интеллектуальными нарушениями (далее ЛУО), имеющих системное недоразвитие речи, с учётом образовательных потребностей и запросов участников образовательных отношений. Теоретической основой для создания данной программы явились разработки о различных формах речевых нарушений и создании эффективных методик их преодоления Р.Е. </w:t>
      </w:r>
      <w:r w:rsidR="00304DFC" w:rsidRPr="00564DE8">
        <w:rPr>
          <w:rFonts w:ascii="Times New Roman" w:hAnsi="Times New Roman" w:cs="Times New Roman"/>
          <w:sz w:val="24"/>
          <w:szCs w:val="24"/>
        </w:rPr>
        <w:t xml:space="preserve">Левиной, Р.И. </w:t>
      </w:r>
      <w:proofErr w:type="spellStart"/>
      <w:r w:rsidR="00304DFC" w:rsidRPr="00564DE8">
        <w:rPr>
          <w:rFonts w:ascii="Times New Roman" w:hAnsi="Times New Roman" w:cs="Times New Roman"/>
          <w:sz w:val="24"/>
          <w:szCs w:val="24"/>
        </w:rPr>
        <w:t>Лалаевой</w:t>
      </w:r>
      <w:proofErr w:type="spellEnd"/>
      <w:r w:rsidR="00304DFC" w:rsidRPr="00564DE8">
        <w:rPr>
          <w:rFonts w:ascii="Times New Roman" w:hAnsi="Times New Roman" w:cs="Times New Roman"/>
          <w:sz w:val="24"/>
          <w:szCs w:val="24"/>
        </w:rPr>
        <w:t xml:space="preserve">, </w:t>
      </w:r>
      <w:r w:rsidRPr="00564DE8">
        <w:rPr>
          <w:rFonts w:ascii="Times New Roman" w:hAnsi="Times New Roman" w:cs="Times New Roman"/>
          <w:sz w:val="24"/>
          <w:szCs w:val="24"/>
        </w:rPr>
        <w:t xml:space="preserve"> и др., которые базируются на учении Л.С. Выготского, А.Р. Лурии и А.А. Леонтьева о сложной структуре речевой деятельности.</w:t>
      </w:r>
    </w:p>
    <w:p w:rsidR="00A400B3" w:rsidRPr="00F400A0" w:rsidRDefault="000F7AB4" w:rsidP="00F400A0">
      <w:pPr>
        <w:pStyle w:val="a5"/>
        <w:numPr>
          <w:ilvl w:val="0"/>
          <w:numId w:val="4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F400A0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</w:t>
      </w:r>
      <w:r w:rsidR="00564DE8" w:rsidRPr="00F400A0">
        <w:rPr>
          <w:rFonts w:ascii="Times New Roman" w:hAnsi="Times New Roman" w:cs="Times New Roman"/>
          <w:b/>
          <w:sz w:val="24"/>
          <w:szCs w:val="24"/>
        </w:rPr>
        <w:t xml:space="preserve"> коррекционного</w:t>
      </w:r>
      <w:r w:rsidRPr="00F400A0">
        <w:rPr>
          <w:rFonts w:ascii="Times New Roman" w:hAnsi="Times New Roman" w:cs="Times New Roman"/>
          <w:b/>
          <w:sz w:val="24"/>
          <w:szCs w:val="24"/>
        </w:rPr>
        <w:t xml:space="preserve"> курса</w:t>
      </w:r>
      <w:r w:rsidR="00564DE8" w:rsidRPr="00F400A0">
        <w:rPr>
          <w:rFonts w:ascii="Times New Roman" w:hAnsi="Times New Roman" w:cs="Times New Roman"/>
          <w:b/>
          <w:sz w:val="24"/>
          <w:szCs w:val="24"/>
        </w:rPr>
        <w:t xml:space="preserve"> «Логопедические занятия»</w:t>
      </w:r>
      <w:r w:rsidR="00B50C8C" w:rsidRPr="00F400A0">
        <w:rPr>
          <w:rFonts w:ascii="Times New Roman" w:hAnsi="Times New Roman" w:cs="Times New Roman"/>
          <w:b/>
          <w:sz w:val="24"/>
          <w:szCs w:val="24"/>
        </w:rPr>
        <w:br/>
      </w:r>
      <w:r w:rsidRPr="00F400A0">
        <w:rPr>
          <w:rFonts w:ascii="Times New Roman" w:hAnsi="Times New Roman" w:cs="Times New Roman"/>
          <w:sz w:val="24"/>
          <w:szCs w:val="24"/>
        </w:rPr>
        <w:t>Личностные результаты:</w:t>
      </w:r>
      <w:r w:rsidR="00B50C8C" w:rsidRPr="00F400A0">
        <w:rPr>
          <w:rFonts w:ascii="Times New Roman" w:hAnsi="Times New Roman" w:cs="Times New Roman"/>
          <w:sz w:val="24"/>
          <w:szCs w:val="24"/>
        </w:rPr>
        <w:br/>
      </w:r>
      <w:r w:rsidRPr="00F400A0">
        <w:rPr>
          <w:rFonts w:ascii="Times New Roman" w:hAnsi="Times New Roman" w:cs="Times New Roman"/>
          <w:sz w:val="24"/>
          <w:szCs w:val="24"/>
        </w:rPr>
        <w:t>1) владение навыками коммуникации и принятыми нормами социального взаимодействия; 2) способность к осмыслению социального окружения, своего места в нем, принятие соответствующих возрасту ценностей и социальных ролей;</w:t>
      </w:r>
      <w:r w:rsidR="00B50C8C" w:rsidRPr="00F400A0">
        <w:rPr>
          <w:rFonts w:ascii="Times New Roman" w:hAnsi="Times New Roman" w:cs="Times New Roman"/>
          <w:sz w:val="24"/>
          <w:szCs w:val="24"/>
        </w:rPr>
        <w:br/>
      </w:r>
      <w:r w:rsidRPr="00F400A0">
        <w:rPr>
          <w:rFonts w:ascii="Times New Roman" w:hAnsi="Times New Roman" w:cs="Times New Roman"/>
          <w:sz w:val="24"/>
          <w:szCs w:val="24"/>
        </w:rPr>
        <w:t xml:space="preserve"> 3) принятие и освоение социальной роли обучающегося, формирование и развитие социально значимых мотивов учебной деятельности;</w:t>
      </w:r>
      <w:proofErr w:type="gramEnd"/>
      <w:r w:rsidRPr="00F400A0">
        <w:rPr>
          <w:rFonts w:ascii="Times New Roman" w:hAnsi="Times New Roman" w:cs="Times New Roman"/>
          <w:sz w:val="24"/>
          <w:szCs w:val="24"/>
        </w:rPr>
        <w:t xml:space="preserve"> </w:t>
      </w:r>
      <w:r w:rsidR="00B50C8C" w:rsidRPr="00F400A0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F400A0">
        <w:rPr>
          <w:rFonts w:ascii="Times New Roman" w:hAnsi="Times New Roman" w:cs="Times New Roman"/>
          <w:sz w:val="24"/>
          <w:szCs w:val="24"/>
        </w:rPr>
        <w:t>4) развитие навыков сотрудничества с взрослыми и сверстниками в разных социальных ситуациях;</w:t>
      </w:r>
      <w:r w:rsidR="00B50C8C" w:rsidRPr="00F400A0">
        <w:rPr>
          <w:rFonts w:ascii="Times New Roman" w:hAnsi="Times New Roman" w:cs="Times New Roman"/>
          <w:sz w:val="24"/>
          <w:szCs w:val="24"/>
        </w:rPr>
        <w:br/>
      </w:r>
      <w:r w:rsidRPr="00F400A0">
        <w:rPr>
          <w:rFonts w:ascii="Times New Roman" w:hAnsi="Times New Roman" w:cs="Times New Roman"/>
          <w:sz w:val="24"/>
          <w:szCs w:val="24"/>
        </w:rPr>
        <w:t xml:space="preserve"> 5)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  <w:r w:rsidR="00B50C8C" w:rsidRPr="00F400A0">
        <w:rPr>
          <w:rFonts w:ascii="Times New Roman" w:hAnsi="Times New Roman" w:cs="Times New Roman"/>
          <w:sz w:val="24"/>
          <w:szCs w:val="24"/>
        </w:rPr>
        <w:br/>
      </w:r>
      <w:r w:rsidRPr="00F400A0">
        <w:rPr>
          <w:rFonts w:ascii="Times New Roman" w:hAnsi="Times New Roman" w:cs="Times New Roman"/>
          <w:sz w:val="24"/>
          <w:szCs w:val="24"/>
        </w:rPr>
        <w:t xml:space="preserve">6)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</w:t>
      </w:r>
      <w:r w:rsidR="00B50C8C" w:rsidRPr="00F400A0">
        <w:rPr>
          <w:rFonts w:ascii="Times New Roman" w:hAnsi="Times New Roman" w:cs="Times New Roman"/>
          <w:sz w:val="24"/>
          <w:szCs w:val="24"/>
        </w:rPr>
        <w:br/>
      </w:r>
      <w:r w:rsidRPr="00F400A0">
        <w:rPr>
          <w:rFonts w:ascii="Times New Roman" w:hAnsi="Times New Roman" w:cs="Times New Roman"/>
          <w:sz w:val="24"/>
          <w:szCs w:val="24"/>
        </w:rPr>
        <w:t xml:space="preserve">7) формирование готовности к самостоятельной жизни. </w:t>
      </w:r>
      <w:proofErr w:type="gramEnd"/>
    </w:p>
    <w:p w:rsidR="00A400B3" w:rsidRPr="00564DE8" w:rsidRDefault="000F7AB4" w:rsidP="00564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DE8">
        <w:rPr>
          <w:rFonts w:ascii="Times New Roman" w:hAnsi="Times New Roman" w:cs="Times New Roman"/>
          <w:sz w:val="24"/>
          <w:szCs w:val="24"/>
        </w:rPr>
        <w:t xml:space="preserve">Предметные результаты: </w:t>
      </w:r>
    </w:p>
    <w:p w:rsidR="00A400B3" w:rsidRPr="00564DE8" w:rsidRDefault="000F7AB4" w:rsidP="00564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DE8">
        <w:rPr>
          <w:rFonts w:ascii="Times New Roman" w:hAnsi="Times New Roman" w:cs="Times New Roman"/>
          <w:sz w:val="24"/>
          <w:szCs w:val="24"/>
        </w:rPr>
        <w:t>Достаточный уровень - умение различать звуки на слух и в произношении; соотносить звуки с соответствующими буквами; обозначать звуки буквами; писать строчные и прописные буквы; - умение анализировать слова по звуковому составу; подбирать слова с заданным звуком; определять местоположение звука в слове; - умение плавно читать по слогам слова, предложения, короткие тексты; отвечать на вопросы по содержанию прослушанного, прочитанного и по иллюстрации к тексту; понимать содержание небольших по объёму сказок и рассказов, отвечать на вопросы по их содержанию; - умение участвовать в диалогах по темам речевых ситуаций; высказывать свои просьбы и желания; выбирать правильные средства интонации, ориентируясь на образец речи учителя и анализ речевой ситуации; - умение принимать участие в коллективном составлении рассказа или сказки по темам речевых ситуаций; воспроизводить составленные рассказы с опорой на картинный или картинно-символический план. Минимальный уровень - умение различать звуки на слух и в произношении; подбирать слова с заданным звуком; определять местоположение звука в слове; соотносить звук с соответствующей буквой; писать строчные и прописные буквы с опорой на образец</w:t>
      </w:r>
      <w:proofErr w:type="gramStart"/>
      <w:r w:rsidRPr="00564DE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64D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4DE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564DE8">
        <w:rPr>
          <w:rFonts w:ascii="Times New Roman" w:hAnsi="Times New Roman" w:cs="Times New Roman"/>
          <w:sz w:val="24"/>
          <w:szCs w:val="24"/>
        </w:rPr>
        <w:t xml:space="preserve">нать буквы по названиям звуков; складывать буквы в слоги, читать слова по слогам; - умение </w:t>
      </w:r>
      <w:r w:rsidRPr="00564DE8">
        <w:rPr>
          <w:rFonts w:ascii="Times New Roman" w:hAnsi="Times New Roman" w:cs="Times New Roman"/>
          <w:sz w:val="24"/>
          <w:szCs w:val="24"/>
        </w:rPr>
        <w:lastRenderedPageBreak/>
        <w:t xml:space="preserve">слушать небольшую сказку, загадку, стихотворение, рассказ; </w:t>
      </w:r>
      <w:proofErr w:type="gramStart"/>
      <w:r w:rsidRPr="00564DE8">
        <w:rPr>
          <w:rFonts w:ascii="Times New Roman" w:hAnsi="Times New Roman" w:cs="Times New Roman"/>
          <w:sz w:val="24"/>
          <w:szCs w:val="24"/>
        </w:rPr>
        <w:t>отвечать на вопросы по содержанию прослушанного или иллюстрациям к тексту; - умение участвовать в беседе на темы, близкие личному опыту ребёнка; выражать свои просьбы, желания, используя этикетные слова и выражения; - умение слушать сказку или рассказ, уметь отвечать на вопросы с опорой на иллюстративный материал; - умение участвовать в ролевых играх в соответствии с речевыми возможностями;</w:t>
      </w:r>
      <w:proofErr w:type="gramEnd"/>
      <w:r w:rsidRPr="00564DE8">
        <w:rPr>
          <w:rFonts w:ascii="Times New Roman" w:hAnsi="Times New Roman" w:cs="Times New Roman"/>
          <w:sz w:val="24"/>
          <w:szCs w:val="24"/>
        </w:rPr>
        <w:t xml:space="preserve"> произносить чистоговорки, короткие стихотворения с опорой на образец чтения учителя.</w:t>
      </w:r>
    </w:p>
    <w:p w:rsidR="00247BCB" w:rsidRPr="00F400A0" w:rsidRDefault="000F7AB4" w:rsidP="00F400A0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00A0">
        <w:rPr>
          <w:rFonts w:ascii="Times New Roman" w:hAnsi="Times New Roman" w:cs="Times New Roman"/>
          <w:b/>
          <w:sz w:val="24"/>
          <w:szCs w:val="24"/>
        </w:rPr>
        <w:t>Содержание коррекционно</w:t>
      </w:r>
      <w:r w:rsidR="00564DE8" w:rsidRPr="00F400A0">
        <w:rPr>
          <w:rFonts w:ascii="Times New Roman" w:hAnsi="Times New Roman" w:cs="Times New Roman"/>
          <w:b/>
          <w:sz w:val="24"/>
          <w:szCs w:val="24"/>
        </w:rPr>
        <w:t>го</w:t>
      </w:r>
      <w:r w:rsidRPr="00F400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4DE8" w:rsidRPr="00F400A0">
        <w:rPr>
          <w:rFonts w:ascii="Times New Roman" w:hAnsi="Times New Roman" w:cs="Times New Roman"/>
          <w:b/>
          <w:sz w:val="24"/>
          <w:szCs w:val="24"/>
        </w:rPr>
        <w:t>курса</w:t>
      </w:r>
      <w:r w:rsidRPr="00F400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0C8C" w:rsidRPr="00F400A0">
        <w:rPr>
          <w:rFonts w:ascii="Times New Roman" w:hAnsi="Times New Roman" w:cs="Times New Roman"/>
          <w:b/>
          <w:sz w:val="24"/>
          <w:szCs w:val="24"/>
        </w:rPr>
        <w:t>«Логопедические занятия»</w:t>
      </w:r>
    </w:p>
    <w:p w:rsidR="00247BCB" w:rsidRPr="00564DE8" w:rsidRDefault="000F7AB4" w:rsidP="00564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DE8">
        <w:rPr>
          <w:rFonts w:ascii="Times New Roman" w:hAnsi="Times New Roman" w:cs="Times New Roman"/>
          <w:sz w:val="24"/>
          <w:szCs w:val="24"/>
        </w:rPr>
        <w:t xml:space="preserve"> • Формирование умения вслушиваться в обращенную речь, понимать ее содержание, сосредотачиваться на восприятии речи и давать ответные двигательные и звуковые реакции.</w:t>
      </w:r>
    </w:p>
    <w:p w:rsidR="00247BCB" w:rsidRPr="00564DE8" w:rsidRDefault="000F7AB4" w:rsidP="00564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DE8">
        <w:rPr>
          <w:rFonts w:ascii="Times New Roman" w:hAnsi="Times New Roman" w:cs="Times New Roman"/>
          <w:sz w:val="24"/>
          <w:szCs w:val="24"/>
        </w:rPr>
        <w:t xml:space="preserve"> • Совершенствование понимания речи с ориентацией на понимание целостных словосочетаний, подкрепленных действием.</w:t>
      </w:r>
    </w:p>
    <w:p w:rsidR="00247BCB" w:rsidRPr="00564DE8" w:rsidRDefault="000F7AB4" w:rsidP="00564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DE8">
        <w:rPr>
          <w:rFonts w:ascii="Times New Roman" w:hAnsi="Times New Roman" w:cs="Times New Roman"/>
          <w:sz w:val="24"/>
          <w:szCs w:val="24"/>
        </w:rPr>
        <w:t xml:space="preserve"> • Развитие понимания двухступенчатых инструкций. • Обучение пониманию вопросов. </w:t>
      </w:r>
    </w:p>
    <w:p w:rsidR="00247BCB" w:rsidRPr="00564DE8" w:rsidRDefault="000F7AB4" w:rsidP="00564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DE8">
        <w:rPr>
          <w:rFonts w:ascii="Times New Roman" w:hAnsi="Times New Roman" w:cs="Times New Roman"/>
          <w:sz w:val="24"/>
          <w:szCs w:val="24"/>
        </w:rPr>
        <w:t xml:space="preserve">• Соотнесение слов </w:t>
      </w:r>
      <w:proofErr w:type="gramStart"/>
      <w:r w:rsidRPr="00564DE8">
        <w:rPr>
          <w:rFonts w:ascii="Times New Roman" w:hAnsi="Times New Roman" w:cs="Times New Roman"/>
          <w:sz w:val="24"/>
          <w:szCs w:val="24"/>
        </w:rPr>
        <w:t>один-много</w:t>
      </w:r>
      <w:proofErr w:type="gramEnd"/>
      <w:r w:rsidRPr="00564DE8">
        <w:rPr>
          <w:rFonts w:ascii="Times New Roman" w:hAnsi="Times New Roman" w:cs="Times New Roman"/>
          <w:sz w:val="24"/>
          <w:szCs w:val="24"/>
        </w:rPr>
        <w:t>» с соответствующим количеством предметов и слов большой–маленький.</w:t>
      </w:r>
    </w:p>
    <w:p w:rsidR="00247BCB" w:rsidRPr="00564DE8" w:rsidRDefault="000F7AB4" w:rsidP="00564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DE8">
        <w:rPr>
          <w:rFonts w:ascii="Times New Roman" w:hAnsi="Times New Roman" w:cs="Times New Roman"/>
          <w:sz w:val="24"/>
          <w:szCs w:val="24"/>
        </w:rPr>
        <w:t xml:space="preserve"> • Уточнение значений слов. Закрепление понимания обобщающих понятий. </w:t>
      </w:r>
    </w:p>
    <w:p w:rsidR="00247BCB" w:rsidRPr="00564DE8" w:rsidRDefault="000F7AB4" w:rsidP="00564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DE8">
        <w:rPr>
          <w:rFonts w:ascii="Times New Roman" w:hAnsi="Times New Roman" w:cs="Times New Roman"/>
          <w:sz w:val="24"/>
          <w:szCs w:val="24"/>
        </w:rPr>
        <w:t xml:space="preserve">• Формирование антонимических отношений в процессе различения противоположных по значению глаголов (налей— </w:t>
      </w:r>
      <w:proofErr w:type="gramStart"/>
      <w:r w:rsidRPr="00564DE8">
        <w:rPr>
          <w:rFonts w:ascii="Times New Roman" w:hAnsi="Times New Roman" w:cs="Times New Roman"/>
          <w:sz w:val="24"/>
          <w:szCs w:val="24"/>
        </w:rPr>
        <w:t>вы</w:t>
      </w:r>
      <w:proofErr w:type="gramEnd"/>
      <w:r w:rsidRPr="00564DE8">
        <w:rPr>
          <w:rFonts w:ascii="Times New Roman" w:hAnsi="Times New Roman" w:cs="Times New Roman"/>
          <w:sz w:val="24"/>
          <w:szCs w:val="24"/>
        </w:rPr>
        <w:t xml:space="preserve">лей, застегни — расстегни, надень – сними), прилагательных (большой - маленький, высокий - низкий), наречий (впереди - сзади, внизу -вверху, высоко - низко). </w:t>
      </w:r>
    </w:p>
    <w:p w:rsidR="00247BCB" w:rsidRPr="00564DE8" w:rsidRDefault="000F7AB4" w:rsidP="00564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DE8">
        <w:rPr>
          <w:rFonts w:ascii="Times New Roman" w:hAnsi="Times New Roman" w:cs="Times New Roman"/>
          <w:sz w:val="24"/>
          <w:szCs w:val="24"/>
        </w:rPr>
        <w:t>• Обучение пониманию вопросов косвенных падежей.</w:t>
      </w:r>
    </w:p>
    <w:p w:rsidR="00247BCB" w:rsidRPr="00564DE8" w:rsidRDefault="000F7AB4" w:rsidP="00564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DE8">
        <w:rPr>
          <w:rFonts w:ascii="Times New Roman" w:hAnsi="Times New Roman" w:cs="Times New Roman"/>
          <w:sz w:val="24"/>
          <w:szCs w:val="24"/>
        </w:rPr>
        <w:t xml:space="preserve"> • Дифференциация в </w:t>
      </w:r>
      <w:proofErr w:type="spellStart"/>
      <w:r w:rsidRPr="00564DE8">
        <w:rPr>
          <w:rFonts w:ascii="Times New Roman" w:hAnsi="Times New Roman" w:cs="Times New Roman"/>
          <w:sz w:val="24"/>
          <w:szCs w:val="24"/>
        </w:rPr>
        <w:t>импрессивной</w:t>
      </w:r>
      <w:proofErr w:type="spellEnd"/>
      <w:r w:rsidRPr="00564DE8">
        <w:rPr>
          <w:rFonts w:ascii="Times New Roman" w:hAnsi="Times New Roman" w:cs="Times New Roman"/>
          <w:sz w:val="24"/>
          <w:szCs w:val="24"/>
        </w:rPr>
        <w:t xml:space="preserve"> речи форм существительных единственного и множественного числа мужского и женского рода.</w:t>
      </w:r>
    </w:p>
    <w:p w:rsidR="00247BCB" w:rsidRPr="00564DE8" w:rsidRDefault="000F7AB4" w:rsidP="00564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DE8">
        <w:rPr>
          <w:rFonts w:ascii="Times New Roman" w:hAnsi="Times New Roman" w:cs="Times New Roman"/>
          <w:sz w:val="24"/>
          <w:szCs w:val="24"/>
        </w:rPr>
        <w:t xml:space="preserve"> • Дифференциация в </w:t>
      </w:r>
      <w:proofErr w:type="spellStart"/>
      <w:r w:rsidRPr="00564DE8">
        <w:rPr>
          <w:rFonts w:ascii="Times New Roman" w:hAnsi="Times New Roman" w:cs="Times New Roman"/>
          <w:sz w:val="24"/>
          <w:szCs w:val="24"/>
        </w:rPr>
        <w:t>импрессивной</w:t>
      </w:r>
      <w:proofErr w:type="spellEnd"/>
      <w:r w:rsidRPr="00564DE8">
        <w:rPr>
          <w:rFonts w:ascii="Times New Roman" w:hAnsi="Times New Roman" w:cs="Times New Roman"/>
          <w:sz w:val="24"/>
          <w:szCs w:val="24"/>
        </w:rPr>
        <w:t xml:space="preserve"> речи глаголов в форме 3 лица единственного и множественного числа настоящего времени. </w:t>
      </w:r>
    </w:p>
    <w:p w:rsidR="00247BCB" w:rsidRPr="00564DE8" w:rsidRDefault="000F7AB4" w:rsidP="00564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DE8">
        <w:rPr>
          <w:rFonts w:ascii="Times New Roman" w:hAnsi="Times New Roman" w:cs="Times New Roman"/>
          <w:sz w:val="24"/>
          <w:szCs w:val="24"/>
        </w:rPr>
        <w:t xml:space="preserve">• Дифференциация в </w:t>
      </w:r>
      <w:proofErr w:type="spellStart"/>
      <w:r w:rsidRPr="00564DE8">
        <w:rPr>
          <w:rFonts w:ascii="Times New Roman" w:hAnsi="Times New Roman" w:cs="Times New Roman"/>
          <w:sz w:val="24"/>
          <w:szCs w:val="24"/>
        </w:rPr>
        <w:t>импрессивной</w:t>
      </w:r>
      <w:proofErr w:type="spellEnd"/>
      <w:r w:rsidRPr="00564DE8">
        <w:rPr>
          <w:rFonts w:ascii="Times New Roman" w:hAnsi="Times New Roman" w:cs="Times New Roman"/>
          <w:sz w:val="24"/>
          <w:szCs w:val="24"/>
        </w:rPr>
        <w:t xml:space="preserve"> речи глаголов прошедшего времени по родам: мужской и женский род.</w:t>
      </w:r>
    </w:p>
    <w:p w:rsidR="00247BCB" w:rsidRPr="00564DE8" w:rsidRDefault="000F7AB4" w:rsidP="00564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DE8">
        <w:rPr>
          <w:rFonts w:ascii="Times New Roman" w:hAnsi="Times New Roman" w:cs="Times New Roman"/>
          <w:sz w:val="24"/>
          <w:szCs w:val="24"/>
        </w:rPr>
        <w:t xml:space="preserve"> • Развитие понимания предложных конструкций с предлогами </w:t>
      </w:r>
      <w:proofErr w:type="gramStart"/>
      <w:r w:rsidRPr="00564DE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64DE8">
        <w:rPr>
          <w:rFonts w:ascii="Times New Roman" w:hAnsi="Times New Roman" w:cs="Times New Roman"/>
          <w:sz w:val="24"/>
          <w:szCs w:val="24"/>
        </w:rPr>
        <w:t>; из; на. Формирование понимания предложных конструкций с предлогами под; за; у; с; около; от; из-по</w:t>
      </w:r>
      <w:proofErr w:type="gramStart"/>
      <w:r w:rsidRPr="00564DE8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564DE8">
        <w:rPr>
          <w:rFonts w:ascii="Times New Roman" w:hAnsi="Times New Roman" w:cs="Times New Roman"/>
          <w:sz w:val="24"/>
          <w:szCs w:val="24"/>
        </w:rPr>
        <w:t xml:space="preserve">; из-за (по демонстрации действий). </w:t>
      </w:r>
    </w:p>
    <w:p w:rsidR="00247BCB" w:rsidRPr="00564DE8" w:rsidRDefault="000F7AB4" w:rsidP="00564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DE8">
        <w:rPr>
          <w:rFonts w:ascii="Times New Roman" w:hAnsi="Times New Roman" w:cs="Times New Roman"/>
          <w:sz w:val="24"/>
          <w:szCs w:val="24"/>
        </w:rPr>
        <w:t xml:space="preserve">• Формирование понимания значения продуктивных уменьшительно-ласкательных суффиксов существительных - </w:t>
      </w:r>
      <w:proofErr w:type="spellStart"/>
      <w:r w:rsidRPr="00564DE8">
        <w:rPr>
          <w:rFonts w:ascii="Times New Roman" w:hAnsi="Times New Roman" w:cs="Times New Roman"/>
          <w:sz w:val="24"/>
          <w:szCs w:val="24"/>
        </w:rPr>
        <w:t>ик</w:t>
      </w:r>
      <w:proofErr w:type="spellEnd"/>
      <w:r w:rsidRPr="00564DE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64DE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64DE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64DE8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564DE8">
        <w:rPr>
          <w:rFonts w:ascii="Times New Roman" w:hAnsi="Times New Roman" w:cs="Times New Roman"/>
          <w:sz w:val="24"/>
          <w:szCs w:val="24"/>
        </w:rPr>
        <w:t>, -чик, -к, -</w:t>
      </w:r>
      <w:proofErr w:type="spellStart"/>
      <w:r w:rsidRPr="00564DE8">
        <w:rPr>
          <w:rFonts w:ascii="Times New Roman" w:hAnsi="Times New Roman" w:cs="Times New Roman"/>
          <w:sz w:val="24"/>
          <w:szCs w:val="24"/>
        </w:rPr>
        <w:t>очк</w:t>
      </w:r>
      <w:proofErr w:type="spellEnd"/>
      <w:r w:rsidRPr="00564DE8">
        <w:rPr>
          <w:rFonts w:ascii="Times New Roman" w:hAnsi="Times New Roman" w:cs="Times New Roman"/>
          <w:sz w:val="24"/>
          <w:szCs w:val="24"/>
        </w:rPr>
        <w:t>-, -</w:t>
      </w:r>
      <w:proofErr w:type="spellStart"/>
      <w:r w:rsidRPr="00564DE8">
        <w:rPr>
          <w:rFonts w:ascii="Times New Roman" w:hAnsi="Times New Roman" w:cs="Times New Roman"/>
          <w:sz w:val="24"/>
          <w:szCs w:val="24"/>
        </w:rPr>
        <w:t>ечк</w:t>
      </w:r>
      <w:proofErr w:type="spellEnd"/>
      <w:r w:rsidRPr="00564DE8">
        <w:rPr>
          <w:rFonts w:ascii="Times New Roman" w:hAnsi="Times New Roman" w:cs="Times New Roman"/>
          <w:sz w:val="24"/>
          <w:szCs w:val="24"/>
        </w:rPr>
        <w:t>- («Покажи, где дом, где домик?», «Покажи, где дым, где дымок).</w:t>
      </w:r>
    </w:p>
    <w:p w:rsidR="00247BCB" w:rsidRPr="00564DE8" w:rsidRDefault="000F7AB4" w:rsidP="00564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DE8">
        <w:rPr>
          <w:rFonts w:ascii="Times New Roman" w:hAnsi="Times New Roman" w:cs="Times New Roman"/>
          <w:sz w:val="24"/>
          <w:szCs w:val="24"/>
        </w:rPr>
        <w:t xml:space="preserve"> • Понимание вопросов по сюжетной картинке, вопросов по прочитанной сказке (с использованием иллюстраций). </w:t>
      </w:r>
    </w:p>
    <w:p w:rsidR="00247BCB" w:rsidRPr="00564DE8" w:rsidRDefault="000F7AB4" w:rsidP="00564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D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4DE8">
        <w:rPr>
          <w:rFonts w:ascii="Times New Roman" w:hAnsi="Times New Roman" w:cs="Times New Roman"/>
          <w:sz w:val="24"/>
          <w:szCs w:val="24"/>
        </w:rPr>
        <w:t>• Формирование правильного дыхания и осанки учащихся: выработка глубокого диафрагмально-рѐберного дыхания; свободного, плавного, удлинѐнного, направленного выдоха: без речевого сопровождения и с речевым сопровождением (на материале гласных звуков и их сочетаний, изолированных глухих щелевых согласных [Ф], [Х].</w:t>
      </w:r>
      <w:proofErr w:type="gramEnd"/>
      <w:r w:rsidRPr="00564DE8">
        <w:rPr>
          <w:rFonts w:ascii="Times New Roman" w:hAnsi="Times New Roman" w:cs="Times New Roman"/>
          <w:sz w:val="24"/>
          <w:szCs w:val="24"/>
        </w:rPr>
        <w:t xml:space="preserve"> Затем слогов с этими согласными, слов, в дальнейшем – постепенно распространяющихся фраз, произношение которых требует непрерывного, длительного выдоха (3-4 слова).</w:t>
      </w:r>
    </w:p>
    <w:p w:rsidR="00247BCB" w:rsidRPr="00564DE8" w:rsidRDefault="000F7AB4" w:rsidP="00564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DE8">
        <w:rPr>
          <w:rFonts w:ascii="Times New Roman" w:hAnsi="Times New Roman" w:cs="Times New Roman"/>
          <w:sz w:val="24"/>
          <w:szCs w:val="24"/>
        </w:rPr>
        <w:t xml:space="preserve"> • Развитие силы голоса (</w:t>
      </w:r>
      <w:proofErr w:type="gramStart"/>
      <w:r w:rsidRPr="00564DE8">
        <w:rPr>
          <w:rFonts w:ascii="Times New Roman" w:hAnsi="Times New Roman" w:cs="Times New Roman"/>
          <w:sz w:val="24"/>
          <w:szCs w:val="24"/>
        </w:rPr>
        <w:t>тихо-громко</w:t>
      </w:r>
      <w:proofErr w:type="gramEnd"/>
      <w:r w:rsidRPr="00564DE8">
        <w:rPr>
          <w:rFonts w:ascii="Times New Roman" w:hAnsi="Times New Roman" w:cs="Times New Roman"/>
          <w:sz w:val="24"/>
          <w:szCs w:val="24"/>
        </w:rPr>
        <w:t>) и модуляций голоса (высоко-низко). Воспитание правильного умеренного темпа речи (речь с движением).</w:t>
      </w:r>
    </w:p>
    <w:p w:rsidR="00247BCB" w:rsidRPr="00564DE8" w:rsidRDefault="000F7AB4" w:rsidP="00564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DE8">
        <w:rPr>
          <w:rFonts w:ascii="Times New Roman" w:hAnsi="Times New Roman" w:cs="Times New Roman"/>
          <w:sz w:val="24"/>
          <w:szCs w:val="24"/>
        </w:rPr>
        <w:t xml:space="preserve"> • Формирование первичных представлений об интонационной выразительности речи посредством эмоционального чтения детям потешек, стихов, сказок. Обучение интонационному подражанию голосам животных и птиц.</w:t>
      </w:r>
    </w:p>
    <w:p w:rsidR="00247BCB" w:rsidRPr="00564DE8" w:rsidRDefault="000F7AB4" w:rsidP="00564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DE8">
        <w:rPr>
          <w:rFonts w:ascii="Times New Roman" w:hAnsi="Times New Roman" w:cs="Times New Roman"/>
          <w:sz w:val="24"/>
          <w:szCs w:val="24"/>
        </w:rPr>
        <w:t xml:space="preserve"> • Развитие речевой моторики: </w:t>
      </w:r>
      <w:proofErr w:type="gramStart"/>
      <w:r w:rsidRPr="00564DE8">
        <w:rPr>
          <w:rFonts w:ascii="Times New Roman" w:hAnsi="Times New Roman" w:cs="Times New Roman"/>
          <w:sz w:val="24"/>
          <w:szCs w:val="24"/>
        </w:rPr>
        <w:t>оральный</w:t>
      </w:r>
      <w:proofErr w:type="gramEnd"/>
      <w:r w:rsidRPr="00564DE8">
        <w:rPr>
          <w:rFonts w:ascii="Times New Roman" w:hAnsi="Times New Roman" w:cs="Times New Roman"/>
          <w:sz w:val="24"/>
          <w:szCs w:val="24"/>
        </w:rPr>
        <w:t xml:space="preserve"> и артикуляторный </w:t>
      </w:r>
      <w:proofErr w:type="spellStart"/>
      <w:r w:rsidRPr="00564DE8">
        <w:rPr>
          <w:rFonts w:ascii="Times New Roman" w:hAnsi="Times New Roman" w:cs="Times New Roman"/>
          <w:sz w:val="24"/>
          <w:szCs w:val="24"/>
        </w:rPr>
        <w:t>праксис</w:t>
      </w:r>
      <w:proofErr w:type="spellEnd"/>
      <w:r w:rsidRPr="00564DE8">
        <w:rPr>
          <w:rFonts w:ascii="Times New Roman" w:hAnsi="Times New Roman" w:cs="Times New Roman"/>
          <w:sz w:val="24"/>
          <w:szCs w:val="24"/>
        </w:rPr>
        <w:t xml:space="preserve">, точность, чистоту, объѐм, плавность движений, умение удерживать заданную позу в процессе выполнения упражнений артикуляторной гимнастики (по подражанию и по словесной инструкции). </w:t>
      </w:r>
    </w:p>
    <w:p w:rsidR="00247BCB" w:rsidRPr="00564DE8" w:rsidRDefault="000F7AB4" w:rsidP="00564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DE8">
        <w:rPr>
          <w:rFonts w:ascii="Times New Roman" w:hAnsi="Times New Roman" w:cs="Times New Roman"/>
          <w:sz w:val="24"/>
          <w:szCs w:val="24"/>
        </w:rPr>
        <w:t xml:space="preserve">• Подготовка артикуляторного аппарата к естественному формированию правильного звукопроизношения в процессе выполнения артикуляторных упражнений по подражанию </w:t>
      </w:r>
      <w:r w:rsidRPr="00564DE8">
        <w:rPr>
          <w:rFonts w:ascii="Times New Roman" w:hAnsi="Times New Roman" w:cs="Times New Roman"/>
          <w:sz w:val="24"/>
          <w:szCs w:val="24"/>
        </w:rPr>
        <w:lastRenderedPageBreak/>
        <w:t xml:space="preserve">(сказка о «Весёлом язычке», «Обезьянка»). Формирование движений мимической мускулатуры по подражанию (зажмуривание глаз, надувание щек). </w:t>
      </w:r>
    </w:p>
    <w:p w:rsidR="00247BCB" w:rsidRPr="00564DE8" w:rsidRDefault="000F7AB4" w:rsidP="00564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DE8">
        <w:rPr>
          <w:rFonts w:ascii="Times New Roman" w:hAnsi="Times New Roman" w:cs="Times New Roman"/>
          <w:sz w:val="24"/>
          <w:szCs w:val="24"/>
        </w:rPr>
        <w:t>• Коррекция (уточнение) произношения в зависимости от индивидуальных особенностей нарушения звукопроизношения.</w:t>
      </w:r>
    </w:p>
    <w:p w:rsidR="00247BCB" w:rsidRPr="00564DE8" w:rsidRDefault="000F7AB4" w:rsidP="00564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DE8">
        <w:rPr>
          <w:rFonts w:ascii="Times New Roman" w:hAnsi="Times New Roman" w:cs="Times New Roman"/>
          <w:sz w:val="24"/>
          <w:szCs w:val="24"/>
        </w:rPr>
        <w:t xml:space="preserve"> Развитие полноценной фонематической системы языка</w:t>
      </w:r>
      <w:r w:rsidR="00247BCB" w:rsidRPr="00564DE8">
        <w:rPr>
          <w:rFonts w:ascii="Times New Roman" w:hAnsi="Times New Roman" w:cs="Times New Roman"/>
          <w:sz w:val="24"/>
          <w:szCs w:val="24"/>
        </w:rPr>
        <w:t>:</w:t>
      </w:r>
    </w:p>
    <w:p w:rsidR="00247BCB" w:rsidRPr="00564DE8" w:rsidRDefault="000F7AB4" w:rsidP="00564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DE8">
        <w:rPr>
          <w:rFonts w:ascii="Times New Roman" w:hAnsi="Times New Roman" w:cs="Times New Roman"/>
          <w:sz w:val="24"/>
          <w:szCs w:val="24"/>
        </w:rPr>
        <w:t xml:space="preserve"> • Учить различать речевые и неречевые звуки. Привлечение внимания ребенка к неречевым звукам, формирование сосредоточения на звуке, определение местонахождения источника звука. Сравнение контрастных и близких по звучанию неречевых звуков. Воспитание слухового внимания к речи. </w:t>
      </w:r>
    </w:p>
    <w:p w:rsidR="00247BCB" w:rsidRPr="00564DE8" w:rsidRDefault="000F7AB4" w:rsidP="00564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DE8">
        <w:rPr>
          <w:rFonts w:ascii="Times New Roman" w:hAnsi="Times New Roman" w:cs="Times New Roman"/>
          <w:sz w:val="24"/>
          <w:szCs w:val="24"/>
        </w:rPr>
        <w:t>• Развитие слухового внимания при восприятии звуков различной громкости (</w:t>
      </w:r>
      <w:proofErr w:type="gramStart"/>
      <w:r w:rsidRPr="00564DE8">
        <w:rPr>
          <w:rFonts w:ascii="Times New Roman" w:hAnsi="Times New Roman" w:cs="Times New Roman"/>
          <w:sz w:val="24"/>
          <w:szCs w:val="24"/>
        </w:rPr>
        <w:t>громкий-тихий</w:t>
      </w:r>
      <w:proofErr w:type="gramEnd"/>
      <w:r w:rsidRPr="00564DE8">
        <w:rPr>
          <w:rFonts w:ascii="Times New Roman" w:hAnsi="Times New Roman" w:cs="Times New Roman"/>
          <w:sz w:val="24"/>
          <w:szCs w:val="24"/>
        </w:rPr>
        <w:t>), высоты (высокийнизкий).</w:t>
      </w:r>
    </w:p>
    <w:p w:rsidR="00247BCB" w:rsidRPr="00564DE8" w:rsidRDefault="000F7AB4" w:rsidP="00564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DE8">
        <w:rPr>
          <w:rFonts w:ascii="Times New Roman" w:hAnsi="Times New Roman" w:cs="Times New Roman"/>
          <w:sz w:val="24"/>
          <w:szCs w:val="24"/>
        </w:rPr>
        <w:t xml:space="preserve"> • Вызывание речевого подражания на гласных звуках и их сочетаниях. Вызывание звукоподражаний (на материале открытых слогов: корова – </w:t>
      </w:r>
      <w:proofErr w:type="spellStart"/>
      <w:r w:rsidRPr="00564DE8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564DE8">
        <w:rPr>
          <w:rFonts w:ascii="Times New Roman" w:hAnsi="Times New Roman" w:cs="Times New Roman"/>
          <w:sz w:val="24"/>
          <w:szCs w:val="24"/>
        </w:rPr>
        <w:t>; мышка – пи).</w:t>
      </w:r>
    </w:p>
    <w:p w:rsidR="00247BCB" w:rsidRPr="00564DE8" w:rsidRDefault="000F7AB4" w:rsidP="00564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DE8">
        <w:rPr>
          <w:rFonts w:ascii="Times New Roman" w:hAnsi="Times New Roman" w:cs="Times New Roman"/>
          <w:sz w:val="24"/>
          <w:szCs w:val="24"/>
        </w:rPr>
        <w:t xml:space="preserve"> • Развитие элементарных произносительных навыков в работе над гласными звуками: [А], [У], [О], [</w:t>
      </w:r>
      <w:proofErr w:type="gramStart"/>
      <w:r w:rsidRPr="00564DE8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564DE8">
        <w:rPr>
          <w:rFonts w:ascii="Times New Roman" w:hAnsi="Times New Roman" w:cs="Times New Roman"/>
          <w:sz w:val="24"/>
          <w:szCs w:val="24"/>
        </w:rPr>
        <w:t>], [И], [Е], [Ё], [Э], [Я], [Ю]; - согласными: [М], [С], [Х], [</w:t>
      </w:r>
      <w:proofErr w:type="gramStart"/>
      <w:r w:rsidRPr="00564DE8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564DE8">
        <w:rPr>
          <w:rFonts w:ascii="Times New Roman" w:hAnsi="Times New Roman" w:cs="Times New Roman"/>
          <w:sz w:val="24"/>
          <w:szCs w:val="24"/>
        </w:rPr>
        <w:t xml:space="preserve">], [Л], [Р], [К], [П], [З], [В], [Ж], [Д], [Т], [Й], [Ц], [Ч], [Щ], [Ф]; - отработать их дифференцировку: С-Ш, Р-Л, Ж-Ш, </w:t>
      </w:r>
      <w:proofErr w:type="gramStart"/>
      <w:r w:rsidRPr="00564DE8">
        <w:rPr>
          <w:rFonts w:ascii="Times New Roman" w:hAnsi="Times New Roman" w:cs="Times New Roman"/>
          <w:sz w:val="24"/>
          <w:szCs w:val="24"/>
        </w:rPr>
        <w:t>П-Б</w:t>
      </w:r>
      <w:proofErr w:type="gramEnd"/>
      <w:r w:rsidRPr="00564D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7BCB" w:rsidRPr="00564DE8" w:rsidRDefault="000F7AB4" w:rsidP="00564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DE8">
        <w:rPr>
          <w:rFonts w:ascii="Times New Roman" w:hAnsi="Times New Roman" w:cs="Times New Roman"/>
          <w:sz w:val="24"/>
          <w:szCs w:val="24"/>
        </w:rPr>
        <w:t>Развитие слоговой структуры слова</w:t>
      </w:r>
      <w:r w:rsidR="00247BCB" w:rsidRPr="00564DE8">
        <w:rPr>
          <w:rFonts w:ascii="Times New Roman" w:hAnsi="Times New Roman" w:cs="Times New Roman"/>
          <w:sz w:val="24"/>
          <w:szCs w:val="24"/>
        </w:rPr>
        <w:t>:</w:t>
      </w:r>
    </w:p>
    <w:p w:rsidR="00247BCB" w:rsidRPr="00564DE8" w:rsidRDefault="000F7AB4" w:rsidP="00564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DE8">
        <w:rPr>
          <w:rFonts w:ascii="Times New Roman" w:hAnsi="Times New Roman" w:cs="Times New Roman"/>
          <w:sz w:val="24"/>
          <w:szCs w:val="24"/>
        </w:rPr>
        <w:t xml:space="preserve"> • Формирование звуко-слоговой структуры слова с правильным воспроизведением ударного слога и ритмического рисунка в двухсложных словах, состоящих из открытых, затем - открытых и закрытых слогов в следующей последовательности: с ударением на гласный звук [А], [У], [И], [О], [</w:t>
      </w:r>
      <w:proofErr w:type="gramStart"/>
      <w:r w:rsidRPr="00564DE8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564DE8">
        <w:rPr>
          <w:rFonts w:ascii="Times New Roman" w:hAnsi="Times New Roman" w:cs="Times New Roman"/>
          <w:sz w:val="24"/>
          <w:szCs w:val="24"/>
        </w:rPr>
        <w:t xml:space="preserve">]. </w:t>
      </w:r>
    </w:p>
    <w:p w:rsidR="00247BCB" w:rsidRPr="00564DE8" w:rsidRDefault="000F7AB4" w:rsidP="00564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DE8">
        <w:rPr>
          <w:rFonts w:ascii="Times New Roman" w:hAnsi="Times New Roman" w:cs="Times New Roman"/>
          <w:sz w:val="24"/>
          <w:szCs w:val="24"/>
        </w:rPr>
        <w:t xml:space="preserve">• Восприятие и воспроизведение ритмов простых усвоенных слов (одновременное проговаривание и </w:t>
      </w:r>
      <w:proofErr w:type="spellStart"/>
      <w:r w:rsidRPr="00564DE8">
        <w:rPr>
          <w:rFonts w:ascii="Times New Roman" w:hAnsi="Times New Roman" w:cs="Times New Roman"/>
          <w:sz w:val="24"/>
          <w:szCs w:val="24"/>
        </w:rPr>
        <w:t>отхлопывание</w:t>
      </w:r>
      <w:proofErr w:type="spellEnd"/>
      <w:r w:rsidRPr="00564DE8">
        <w:rPr>
          <w:rFonts w:ascii="Times New Roman" w:hAnsi="Times New Roman" w:cs="Times New Roman"/>
          <w:sz w:val="24"/>
          <w:szCs w:val="24"/>
        </w:rPr>
        <w:t xml:space="preserve"> с выделением ударного слога). Обучение воспроизведению звуко-слоговой структуры глаголов в форме изъявительного наклонения 3 лица единственного числа настоящего времени при произнесении пар глаголов (первым членом предъявляемой пары является глагол в форме повелительного наклонения 2 лица единственного числа: спи - спит, лежи - лежит, лети - летит, сиди – сидит). • Обучение произнесению слогов в </w:t>
      </w:r>
      <w:proofErr w:type="spellStart"/>
      <w:r w:rsidRPr="00564DE8">
        <w:rPr>
          <w:rFonts w:ascii="Times New Roman" w:hAnsi="Times New Roman" w:cs="Times New Roman"/>
          <w:sz w:val="24"/>
          <w:szCs w:val="24"/>
        </w:rPr>
        <w:t>чистоговорках</w:t>
      </w:r>
      <w:proofErr w:type="spellEnd"/>
      <w:r w:rsidRPr="00564DE8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Pr="00564DE8">
        <w:rPr>
          <w:rFonts w:ascii="Times New Roman" w:hAnsi="Times New Roman" w:cs="Times New Roman"/>
          <w:sz w:val="24"/>
          <w:szCs w:val="24"/>
        </w:rPr>
        <w:t>одновременным</w:t>
      </w:r>
      <w:proofErr w:type="gramEnd"/>
      <w:r w:rsidRPr="00564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DE8">
        <w:rPr>
          <w:rFonts w:ascii="Times New Roman" w:hAnsi="Times New Roman" w:cs="Times New Roman"/>
          <w:sz w:val="24"/>
          <w:szCs w:val="24"/>
        </w:rPr>
        <w:t>отхлопыванием</w:t>
      </w:r>
      <w:proofErr w:type="spellEnd"/>
      <w:r w:rsidRPr="00564DE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64DE8">
        <w:rPr>
          <w:rFonts w:ascii="Times New Roman" w:hAnsi="Times New Roman" w:cs="Times New Roman"/>
          <w:sz w:val="24"/>
          <w:szCs w:val="24"/>
        </w:rPr>
        <w:t>договариванием</w:t>
      </w:r>
      <w:proofErr w:type="spellEnd"/>
      <w:r w:rsidRPr="00564DE8">
        <w:rPr>
          <w:rFonts w:ascii="Times New Roman" w:hAnsi="Times New Roman" w:cs="Times New Roman"/>
          <w:sz w:val="24"/>
          <w:szCs w:val="24"/>
        </w:rPr>
        <w:t xml:space="preserve"> слов.</w:t>
      </w:r>
    </w:p>
    <w:p w:rsidR="00247BCB" w:rsidRPr="00564DE8" w:rsidRDefault="000F7AB4" w:rsidP="00564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DE8">
        <w:rPr>
          <w:rFonts w:ascii="Times New Roman" w:hAnsi="Times New Roman" w:cs="Times New Roman"/>
          <w:sz w:val="24"/>
          <w:szCs w:val="24"/>
        </w:rPr>
        <w:t xml:space="preserve"> • Обучение воспроизведению слоговой структуры трехсложных слов, состоящих их открытых и закрытых слогов с различным местоположением ударного слога с одновременным </w:t>
      </w:r>
      <w:proofErr w:type="spellStart"/>
      <w:r w:rsidRPr="00564DE8">
        <w:rPr>
          <w:rFonts w:ascii="Times New Roman" w:hAnsi="Times New Roman" w:cs="Times New Roman"/>
          <w:sz w:val="24"/>
          <w:szCs w:val="24"/>
        </w:rPr>
        <w:t>отхлопыванием</w:t>
      </w:r>
      <w:proofErr w:type="spellEnd"/>
      <w:r w:rsidRPr="00564DE8">
        <w:rPr>
          <w:rFonts w:ascii="Times New Roman" w:hAnsi="Times New Roman" w:cs="Times New Roman"/>
          <w:sz w:val="24"/>
          <w:szCs w:val="24"/>
        </w:rPr>
        <w:t xml:space="preserve"> и выделением ударного слога. </w:t>
      </w:r>
    </w:p>
    <w:p w:rsidR="00247BCB" w:rsidRPr="00564DE8" w:rsidRDefault="000F7AB4" w:rsidP="00564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DE8">
        <w:rPr>
          <w:rFonts w:ascii="Times New Roman" w:hAnsi="Times New Roman" w:cs="Times New Roman"/>
          <w:sz w:val="24"/>
          <w:szCs w:val="24"/>
        </w:rPr>
        <w:t>• Развитие речевой деятельности и развитие лексико-грамматических средств языка</w:t>
      </w:r>
      <w:r w:rsidR="00247BCB" w:rsidRPr="00564DE8">
        <w:rPr>
          <w:rFonts w:ascii="Times New Roman" w:hAnsi="Times New Roman" w:cs="Times New Roman"/>
          <w:sz w:val="24"/>
          <w:szCs w:val="24"/>
        </w:rPr>
        <w:t>.</w:t>
      </w:r>
    </w:p>
    <w:p w:rsidR="00247BCB" w:rsidRPr="00564DE8" w:rsidRDefault="000F7AB4" w:rsidP="00564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DE8">
        <w:rPr>
          <w:rFonts w:ascii="Times New Roman" w:hAnsi="Times New Roman" w:cs="Times New Roman"/>
          <w:sz w:val="24"/>
          <w:szCs w:val="24"/>
        </w:rPr>
        <w:t>• Обучение стандартным и наиболее продуктивным способам словоизменения</w:t>
      </w:r>
    </w:p>
    <w:p w:rsidR="00247BCB" w:rsidRPr="00564DE8" w:rsidRDefault="000F7AB4" w:rsidP="00564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DE8">
        <w:rPr>
          <w:rFonts w:ascii="Times New Roman" w:hAnsi="Times New Roman" w:cs="Times New Roman"/>
          <w:sz w:val="24"/>
          <w:szCs w:val="24"/>
        </w:rPr>
        <w:t xml:space="preserve"> • Обучение употреблению форм ед. и мн. числа существительных мужского и женского рода в им. падеже с окончанием </w:t>
      </w:r>
      <w:proofErr w:type="gramStart"/>
      <w:r w:rsidRPr="00564DE8">
        <w:rPr>
          <w:rFonts w:ascii="Times New Roman" w:hAnsi="Times New Roman" w:cs="Times New Roman"/>
          <w:sz w:val="24"/>
          <w:szCs w:val="24"/>
        </w:rPr>
        <w:t>-ы</w:t>
      </w:r>
      <w:proofErr w:type="gramEnd"/>
      <w:r w:rsidRPr="00564DE8">
        <w:rPr>
          <w:rFonts w:ascii="Times New Roman" w:hAnsi="Times New Roman" w:cs="Times New Roman"/>
          <w:sz w:val="24"/>
          <w:szCs w:val="24"/>
        </w:rPr>
        <w:t xml:space="preserve"> (шар - шары); -и (кошка - кошки).</w:t>
      </w:r>
    </w:p>
    <w:p w:rsidR="00247BCB" w:rsidRPr="00564DE8" w:rsidRDefault="000F7AB4" w:rsidP="00564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DE8">
        <w:rPr>
          <w:rFonts w:ascii="Times New Roman" w:hAnsi="Times New Roman" w:cs="Times New Roman"/>
          <w:sz w:val="24"/>
          <w:szCs w:val="24"/>
        </w:rPr>
        <w:t xml:space="preserve"> • Обучение изменению существительных по падежам:- вин. падеж ед. числа с окончанием </w:t>
      </w:r>
      <w:proofErr w:type="gramStart"/>
      <w:r w:rsidRPr="00564DE8">
        <w:rPr>
          <w:rFonts w:ascii="Times New Roman" w:hAnsi="Times New Roman" w:cs="Times New Roman"/>
          <w:sz w:val="24"/>
          <w:szCs w:val="24"/>
        </w:rPr>
        <w:t>-у</w:t>
      </w:r>
      <w:proofErr w:type="gramEnd"/>
      <w:r w:rsidRPr="00564DE8">
        <w:rPr>
          <w:rFonts w:ascii="Times New Roman" w:hAnsi="Times New Roman" w:cs="Times New Roman"/>
          <w:sz w:val="24"/>
          <w:szCs w:val="24"/>
        </w:rPr>
        <w:t xml:space="preserve"> («Я беру... машинку, куклу, зайку»), - род. падеж существительных мужского и женского рода ед. числа без предлога («Чего нет у машинки?») и с предлогом -У («У кого нет куклы?», «У кого есть усы?»); -дат. падеж существительных мужского и женского рода ед. числа с окончанием -е («Кому подарили мячик?»); -творит, падеж существительных мужского рода ед. числа с окончанием </w:t>
      </w:r>
      <w:proofErr w:type="gramStart"/>
      <w:r w:rsidRPr="00564DE8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564DE8">
        <w:rPr>
          <w:rFonts w:ascii="Times New Roman" w:hAnsi="Times New Roman" w:cs="Times New Roman"/>
          <w:sz w:val="24"/>
          <w:szCs w:val="24"/>
        </w:rPr>
        <w:t xml:space="preserve">м («Чем режут бумагу?»). </w:t>
      </w:r>
    </w:p>
    <w:p w:rsidR="00247BCB" w:rsidRPr="00564DE8" w:rsidRDefault="000F7AB4" w:rsidP="00564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64DE8">
        <w:rPr>
          <w:rFonts w:ascii="Times New Roman" w:hAnsi="Times New Roman" w:cs="Times New Roman"/>
          <w:sz w:val="24"/>
          <w:szCs w:val="24"/>
        </w:rPr>
        <w:t>• Обучение употреблению глаголов в форме повелительного наклонения 2 лица ед. числа настоящего времени (сиди, лежи, играй, иди и т. д.), глаголов в форме изъявительного наклонения 3 лица ед. и мн. числа настоящего времени (поет - поют, стоит - стоят, лежит - лежат и т. д.)</w:t>
      </w:r>
      <w:r w:rsidR="00247BCB" w:rsidRPr="00564DE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47BCB" w:rsidRPr="00564DE8" w:rsidRDefault="000F7AB4" w:rsidP="00564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DE8">
        <w:rPr>
          <w:rFonts w:ascii="Times New Roman" w:hAnsi="Times New Roman" w:cs="Times New Roman"/>
          <w:sz w:val="24"/>
          <w:szCs w:val="24"/>
        </w:rPr>
        <w:t xml:space="preserve">• Обучение согласованию прилагательных с существительными мужского и женского рода ед. числа </w:t>
      </w:r>
      <w:proofErr w:type="gramStart"/>
      <w:r w:rsidRPr="00564DE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64D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4DE8">
        <w:rPr>
          <w:rFonts w:ascii="Times New Roman" w:hAnsi="Times New Roman" w:cs="Times New Roman"/>
          <w:sz w:val="24"/>
          <w:szCs w:val="24"/>
        </w:rPr>
        <w:t>им</w:t>
      </w:r>
      <w:proofErr w:type="gramEnd"/>
      <w:r w:rsidRPr="00564DE8">
        <w:rPr>
          <w:rFonts w:ascii="Times New Roman" w:hAnsi="Times New Roman" w:cs="Times New Roman"/>
          <w:sz w:val="24"/>
          <w:szCs w:val="24"/>
        </w:rPr>
        <w:t>. и косвенных падежах по опорным вопросам.</w:t>
      </w:r>
    </w:p>
    <w:p w:rsidR="00247BCB" w:rsidRPr="00564DE8" w:rsidRDefault="000F7AB4" w:rsidP="00564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D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4DE8">
        <w:rPr>
          <w:rFonts w:ascii="Times New Roman" w:hAnsi="Times New Roman" w:cs="Times New Roman"/>
          <w:sz w:val="24"/>
          <w:szCs w:val="24"/>
        </w:rPr>
        <w:t>• Обучение согласованию местоимений мой, моя с существительными в именительном падеже (мой мишка, моя кукла).</w:t>
      </w:r>
      <w:proofErr w:type="gramEnd"/>
    </w:p>
    <w:p w:rsidR="00247BCB" w:rsidRPr="00564DE8" w:rsidRDefault="000F7AB4" w:rsidP="00564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DE8">
        <w:rPr>
          <w:rFonts w:ascii="Times New Roman" w:hAnsi="Times New Roman" w:cs="Times New Roman"/>
          <w:sz w:val="24"/>
          <w:szCs w:val="24"/>
        </w:rPr>
        <w:lastRenderedPageBreak/>
        <w:t xml:space="preserve"> • Обучение правильному употреблению форм рода и числа глаголов прошедшего времени (ушел - ушла - ушли). </w:t>
      </w:r>
    </w:p>
    <w:p w:rsidR="00247BCB" w:rsidRPr="00564DE8" w:rsidRDefault="000F7AB4" w:rsidP="00564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DE8">
        <w:rPr>
          <w:rFonts w:ascii="Times New Roman" w:hAnsi="Times New Roman" w:cs="Times New Roman"/>
          <w:sz w:val="24"/>
          <w:szCs w:val="24"/>
        </w:rPr>
        <w:t>Развитие фразовой речи</w:t>
      </w:r>
      <w:r w:rsidR="00247BCB" w:rsidRPr="00564DE8">
        <w:rPr>
          <w:rFonts w:ascii="Times New Roman" w:hAnsi="Times New Roman" w:cs="Times New Roman"/>
          <w:sz w:val="24"/>
          <w:szCs w:val="24"/>
        </w:rPr>
        <w:t>:</w:t>
      </w:r>
    </w:p>
    <w:p w:rsidR="00247BCB" w:rsidRPr="00564DE8" w:rsidRDefault="000F7AB4" w:rsidP="00564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DE8">
        <w:rPr>
          <w:rFonts w:ascii="Times New Roman" w:hAnsi="Times New Roman" w:cs="Times New Roman"/>
          <w:sz w:val="24"/>
          <w:szCs w:val="24"/>
        </w:rPr>
        <w:t>• Формулирование фразы-просьбы, предложения сотрудничества или выражения желания.</w:t>
      </w:r>
    </w:p>
    <w:p w:rsidR="00247BCB" w:rsidRPr="00564DE8" w:rsidRDefault="000F7AB4" w:rsidP="00564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DE8">
        <w:rPr>
          <w:rFonts w:ascii="Times New Roman" w:hAnsi="Times New Roman" w:cs="Times New Roman"/>
          <w:sz w:val="24"/>
          <w:szCs w:val="24"/>
        </w:rPr>
        <w:t xml:space="preserve"> • Формирование двухсловных предложений, включающих усвоенные существительные в Именительном падеже.</w:t>
      </w:r>
    </w:p>
    <w:p w:rsidR="00247BCB" w:rsidRPr="00564DE8" w:rsidRDefault="000F7AB4" w:rsidP="00564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DE8">
        <w:rPr>
          <w:rFonts w:ascii="Times New Roman" w:hAnsi="Times New Roman" w:cs="Times New Roman"/>
          <w:sz w:val="24"/>
          <w:szCs w:val="24"/>
        </w:rPr>
        <w:t xml:space="preserve"> • Закреплять навыки составления простых предложений по модели: «Кто? Что делает? Что?» • </w:t>
      </w:r>
      <w:proofErr w:type="gramStart"/>
      <w:r w:rsidRPr="00564DE8">
        <w:rPr>
          <w:rFonts w:ascii="Times New Roman" w:hAnsi="Times New Roman" w:cs="Times New Roman"/>
          <w:sz w:val="24"/>
          <w:szCs w:val="24"/>
        </w:rPr>
        <w:t>Учить самостоятельному формулированию вопросов (Кто гуляет?</w:t>
      </w:r>
      <w:proofErr w:type="gramEnd"/>
      <w:r w:rsidRPr="00564DE8">
        <w:rPr>
          <w:rFonts w:ascii="Times New Roman" w:hAnsi="Times New Roman" w:cs="Times New Roman"/>
          <w:sz w:val="24"/>
          <w:szCs w:val="24"/>
        </w:rPr>
        <w:t xml:space="preserve"> Где машинка? </w:t>
      </w:r>
      <w:proofErr w:type="gramStart"/>
      <w:r w:rsidRPr="00564DE8">
        <w:rPr>
          <w:rFonts w:ascii="Times New Roman" w:hAnsi="Times New Roman" w:cs="Times New Roman"/>
          <w:sz w:val="24"/>
          <w:szCs w:val="24"/>
        </w:rPr>
        <w:t>Можно взять?).</w:t>
      </w:r>
      <w:proofErr w:type="gramEnd"/>
    </w:p>
    <w:p w:rsidR="00247BCB" w:rsidRPr="00564DE8" w:rsidRDefault="000F7AB4" w:rsidP="00564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DE8">
        <w:rPr>
          <w:rFonts w:ascii="Times New Roman" w:hAnsi="Times New Roman" w:cs="Times New Roman"/>
          <w:sz w:val="24"/>
          <w:szCs w:val="24"/>
        </w:rPr>
        <w:t xml:space="preserve"> • Формировать навыки ведения диалога, умения выслушать вопрос, понять его содержание, адекватно ответить на заданный вопрос. </w:t>
      </w:r>
    </w:p>
    <w:p w:rsidR="00247BCB" w:rsidRPr="00564DE8" w:rsidRDefault="000F7AB4" w:rsidP="00564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DE8">
        <w:rPr>
          <w:rFonts w:ascii="Times New Roman" w:hAnsi="Times New Roman" w:cs="Times New Roman"/>
          <w:sz w:val="24"/>
          <w:szCs w:val="24"/>
        </w:rPr>
        <w:t xml:space="preserve">• Учить составлять предложения по демонстрации действий, по вопросам. </w:t>
      </w:r>
      <w:proofErr w:type="gramStart"/>
      <w:r w:rsidRPr="00564DE8">
        <w:rPr>
          <w:rFonts w:ascii="Times New Roman" w:hAnsi="Times New Roman" w:cs="Times New Roman"/>
          <w:sz w:val="24"/>
          <w:szCs w:val="24"/>
        </w:rPr>
        <w:t>Работа по формированию, уточнению и обогащению словаря Расширение, активизация и уточнение словаря (по различным лексическим темам) посредством использования в речи слов-действий, слов-названий, слов, обозначающих признаки предметов (цвет, величина и ее измерения, вкус), личных и притяжательных местоимений (я, ты, вы, он, она, мой, твой, ваш, наш), наречий, обозначающих местонахождение (там, вот, туда, здесь), время (сейчас, скоро), количество (много, мало, еще), сравнение</w:t>
      </w:r>
      <w:proofErr w:type="gramEnd"/>
      <w:r w:rsidRPr="00564DE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64DE8">
        <w:rPr>
          <w:rFonts w:ascii="Times New Roman" w:hAnsi="Times New Roman" w:cs="Times New Roman"/>
          <w:sz w:val="24"/>
          <w:szCs w:val="24"/>
        </w:rPr>
        <w:t>больше, меньше), ощущение (тепло, холодно, горячо, кисло, сладко, горько, вкусно), оценку действий (хорошо, плохо, громко, тихо).</w:t>
      </w:r>
      <w:proofErr w:type="gramEnd"/>
      <w:r w:rsidRPr="00564DE8">
        <w:rPr>
          <w:rFonts w:ascii="Times New Roman" w:hAnsi="Times New Roman" w:cs="Times New Roman"/>
          <w:sz w:val="24"/>
          <w:szCs w:val="24"/>
        </w:rPr>
        <w:t xml:space="preserve"> Развитие </w:t>
      </w:r>
      <w:proofErr w:type="spellStart"/>
      <w:r w:rsidRPr="00564DE8">
        <w:rPr>
          <w:rFonts w:ascii="Times New Roman" w:hAnsi="Times New Roman" w:cs="Times New Roman"/>
          <w:sz w:val="24"/>
          <w:szCs w:val="24"/>
        </w:rPr>
        <w:t>графомоторных</w:t>
      </w:r>
      <w:proofErr w:type="spellEnd"/>
      <w:r w:rsidRPr="00564DE8">
        <w:rPr>
          <w:rFonts w:ascii="Times New Roman" w:hAnsi="Times New Roman" w:cs="Times New Roman"/>
          <w:sz w:val="24"/>
          <w:szCs w:val="24"/>
        </w:rPr>
        <w:t xml:space="preserve"> навыков (развитие крупной и мелкой моторики пальцев рук, формирование пространственных представлений, рисование) </w:t>
      </w:r>
    </w:p>
    <w:p w:rsidR="001A57CF" w:rsidRPr="00564DE8" w:rsidRDefault="000F7AB4" w:rsidP="00564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DE8">
        <w:rPr>
          <w:rFonts w:ascii="Times New Roman" w:hAnsi="Times New Roman" w:cs="Times New Roman"/>
          <w:sz w:val="24"/>
          <w:szCs w:val="24"/>
        </w:rPr>
        <w:t>Развитие мелкой моторики:</w:t>
      </w:r>
    </w:p>
    <w:p w:rsidR="001A57CF" w:rsidRPr="00564DE8" w:rsidRDefault="000F7AB4" w:rsidP="00564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DE8">
        <w:rPr>
          <w:rFonts w:ascii="Times New Roman" w:hAnsi="Times New Roman" w:cs="Times New Roman"/>
          <w:sz w:val="24"/>
          <w:szCs w:val="24"/>
        </w:rPr>
        <w:t xml:space="preserve"> • Пальчиковая гимнастика и пальчиковые игры, массаж (самомассаж).</w:t>
      </w:r>
    </w:p>
    <w:p w:rsidR="001A57CF" w:rsidRPr="00564DE8" w:rsidRDefault="000F7AB4" w:rsidP="00564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DE8">
        <w:rPr>
          <w:rFonts w:ascii="Times New Roman" w:hAnsi="Times New Roman" w:cs="Times New Roman"/>
          <w:sz w:val="24"/>
          <w:szCs w:val="24"/>
        </w:rPr>
        <w:t xml:space="preserve"> • Нанизывать бусины, пуговицы.</w:t>
      </w:r>
    </w:p>
    <w:p w:rsidR="001A57CF" w:rsidRPr="00564DE8" w:rsidRDefault="000F7AB4" w:rsidP="00564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DE8">
        <w:rPr>
          <w:rFonts w:ascii="Times New Roman" w:hAnsi="Times New Roman" w:cs="Times New Roman"/>
          <w:sz w:val="24"/>
          <w:szCs w:val="24"/>
        </w:rPr>
        <w:t xml:space="preserve"> • Застегивать и расстегивать пуговицы, замки, кнопки крючки.</w:t>
      </w:r>
    </w:p>
    <w:p w:rsidR="001A57CF" w:rsidRPr="00564DE8" w:rsidRDefault="000F7AB4" w:rsidP="00564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DE8">
        <w:rPr>
          <w:rFonts w:ascii="Times New Roman" w:hAnsi="Times New Roman" w:cs="Times New Roman"/>
          <w:sz w:val="24"/>
          <w:szCs w:val="24"/>
        </w:rPr>
        <w:t xml:space="preserve"> • Собирать мозаику, конструктор. </w:t>
      </w:r>
    </w:p>
    <w:p w:rsidR="001A57CF" w:rsidRPr="00564DE8" w:rsidRDefault="000F7AB4" w:rsidP="00564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DE8">
        <w:rPr>
          <w:rFonts w:ascii="Times New Roman" w:hAnsi="Times New Roman" w:cs="Times New Roman"/>
          <w:sz w:val="24"/>
          <w:szCs w:val="24"/>
        </w:rPr>
        <w:t>• Раскрашивание, штриховка. Формирование пространственных представлений и речевого обозначения пространственных отношений</w:t>
      </w:r>
    </w:p>
    <w:p w:rsidR="001A57CF" w:rsidRPr="00564DE8" w:rsidRDefault="000F7AB4" w:rsidP="00564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DE8">
        <w:rPr>
          <w:rFonts w:ascii="Times New Roman" w:hAnsi="Times New Roman" w:cs="Times New Roman"/>
          <w:sz w:val="24"/>
          <w:szCs w:val="24"/>
        </w:rPr>
        <w:t xml:space="preserve"> • Ориентировка в собственном теле. </w:t>
      </w:r>
    </w:p>
    <w:p w:rsidR="001A57CF" w:rsidRPr="00564DE8" w:rsidRDefault="000F7AB4" w:rsidP="00564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DE8">
        <w:rPr>
          <w:rFonts w:ascii="Times New Roman" w:hAnsi="Times New Roman" w:cs="Times New Roman"/>
          <w:sz w:val="24"/>
          <w:szCs w:val="24"/>
        </w:rPr>
        <w:t xml:space="preserve">• Ориентировка в окружающем пространстве. </w:t>
      </w:r>
    </w:p>
    <w:p w:rsidR="001A57CF" w:rsidRPr="00564DE8" w:rsidRDefault="000F7AB4" w:rsidP="00564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DE8">
        <w:rPr>
          <w:rFonts w:ascii="Times New Roman" w:hAnsi="Times New Roman" w:cs="Times New Roman"/>
          <w:sz w:val="24"/>
          <w:szCs w:val="24"/>
        </w:rPr>
        <w:t xml:space="preserve">• Уточнение пространственного расположения фигур, букв. </w:t>
      </w:r>
    </w:p>
    <w:p w:rsidR="001A57CF" w:rsidRPr="00564DE8" w:rsidRDefault="000F7AB4" w:rsidP="00564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DE8">
        <w:rPr>
          <w:rFonts w:ascii="Times New Roman" w:hAnsi="Times New Roman" w:cs="Times New Roman"/>
          <w:sz w:val="24"/>
          <w:szCs w:val="24"/>
        </w:rPr>
        <w:t xml:space="preserve">Изобразительно-графические способности </w:t>
      </w:r>
    </w:p>
    <w:p w:rsidR="001A57CF" w:rsidRPr="00564DE8" w:rsidRDefault="000F7AB4" w:rsidP="00564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DE8">
        <w:rPr>
          <w:rFonts w:ascii="Times New Roman" w:hAnsi="Times New Roman" w:cs="Times New Roman"/>
          <w:sz w:val="24"/>
          <w:szCs w:val="24"/>
        </w:rPr>
        <w:t xml:space="preserve">• Контурные изображения предметов. </w:t>
      </w:r>
    </w:p>
    <w:p w:rsidR="001A57CF" w:rsidRPr="00564DE8" w:rsidRDefault="000F7AB4" w:rsidP="00564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DE8">
        <w:rPr>
          <w:rFonts w:ascii="Times New Roman" w:hAnsi="Times New Roman" w:cs="Times New Roman"/>
          <w:sz w:val="24"/>
          <w:szCs w:val="24"/>
        </w:rPr>
        <w:t xml:space="preserve">• Перечеркнутые контурные изображения предметов. </w:t>
      </w:r>
    </w:p>
    <w:p w:rsidR="001A57CF" w:rsidRPr="00564DE8" w:rsidRDefault="000F7AB4" w:rsidP="00564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DE8">
        <w:rPr>
          <w:rFonts w:ascii="Times New Roman" w:hAnsi="Times New Roman" w:cs="Times New Roman"/>
          <w:sz w:val="24"/>
          <w:szCs w:val="24"/>
        </w:rPr>
        <w:t>• Контурные изображения, наложенные друг на друга</w:t>
      </w:r>
    </w:p>
    <w:p w:rsidR="001A57CF" w:rsidRPr="00564DE8" w:rsidRDefault="000F7AB4" w:rsidP="00564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DE8">
        <w:rPr>
          <w:rFonts w:ascii="Times New Roman" w:hAnsi="Times New Roman" w:cs="Times New Roman"/>
          <w:sz w:val="24"/>
          <w:szCs w:val="24"/>
        </w:rPr>
        <w:t xml:space="preserve"> • Вертикальные, горизонтальные и прямые линии, комбинации из них.</w:t>
      </w:r>
    </w:p>
    <w:p w:rsidR="001A57CF" w:rsidRPr="00564DE8" w:rsidRDefault="000F7AB4" w:rsidP="00564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DE8">
        <w:rPr>
          <w:rFonts w:ascii="Times New Roman" w:hAnsi="Times New Roman" w:cs="Times New Roman"/>
          <w:sz w:val="24"/>
          <w:szCs w:val="24"/>
        </w:rPr>
        <w:t xml:space="preserve"> • Дуги, волнистые линии, круги и овалы. </w:t>
      </w:r>
      <w:r w:rsidR="00564DE8">
        <w:rPr>
          <w:rFonts w:ascii="Times New Roman" w:hAnsi="Times New Roman" w:cs="Times New Roman"/>
          <w:sz w:val="24"/>
          <w:szCs w:val="24"/>
        </w:rPr>
        <w:br/>
      </w:r>
    </w:p>
    <w:p w:rsidR="00B50C8C" w:rsidRPr="00F400A0" w:rsidRDefault="00B50C8C" w:rsidP="00F400A0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</w:pPr>
      <w:r w:rsidRPr="00F400A0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 xml:space="preserve">Тематическое планирование с указанием количества часов </w:t>
      </w:r>
      <w:r w:rsidR="000D6630" w:rsidRPr="00F400A0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 xml:space="preserve">5 </w:t>
      </w:r>
      <w:r w:rsidRPr="00F400A0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>класс</w:t>
      </w:r>
    </w:p>
    <w:tbl>
      <w:tblPr>
        <w:tblStyle w:val="a3"/>
        <w:tblW w:w="0" w:type="auto"/>
        <w:tblLayout w:type="fixed"/>
        <w:tblLook w:val="04A0"/>
      </w:tblPr>
      <w:tblGrid>
        <w:gridCol w:w="696"/>
        <w:gridCol w:w="7067"/>
        <w:gridCol w:w="1559"/>
      </w:tblGrid>
      <w:tr w:rsidR="00F400A0" w:rsidRPr="00725A04" w:rsidTr="00F400A0">
        <w:trPr>
          <w:trHeight w:val="562"/>
        </w:trPr>
        <w:tc>
          <w:tcPr>
            <w:tcW w:w="696" w:type="dxa"/>
            <w:vAlign w:val="center"/>
          </w:tcPr>
          <w:p w:rsidR="00F400A0" w:rsidRPr="00D274BC" w:rsidRDefault="00F400A0" w:rsidP="00165C9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274B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274B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/</w:t>
            </w:r>
            <w:proofErr w:type="spellStart"/>
            <w:r w:rsidRPr="00D274B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7067" w:type="dxa"/>
            <w:vAlign w:val="center"/>
          </w:tcPr>
          <w:p w:rsidR="00F400A0" w:rsidRPr="00D274BC" w:rsidRDefault="00F400A0" w:rsidP="00165C9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274B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1559" w:type="dxa"/>
          </w:tcPr>
          <w:p w:rsidR="00F400A0" w:rsidRPr="00D274BC" w:rsidRDefault="00F400A0" w:rsidP="00165C9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274B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400A0" w:rsidRPr="00725A04" w:rsidTr="00F400A0">
        <w:trPr>
          <w:trHeight w:val="254"/>
        </w:trPr>
        <w:tc>
          <w:tcPr>
            <w:tcW w:w="696" w:type="dxa"/>
          </w:tcPr>
          <w:p w:rsidR="00F400A0" w:rsidRPr="00725A04" w:rsidRDefault="00F400A0" w:rsidP="009D2B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7" w:type="dxa"/>
          </w:tcPr>
          <w:p w:rsidR="00F400A0" w:rsidRPr="00725A04" w:rsidRDefault="00F400A0" w:rsidP="009D2BAD">
            <w:pPr>
              <w:pStyle w:val="sod3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25A04">
              <w:rPr>
                <w:color w:val="000000"/>
                <w:sz w:val="24"/>
                <w:szCs w:val="24"/>
              </w:rPr>
              <w:t>Уточнение диагноза.</w:t>
            </w:r>
          </w:p>
        </w:tc>
        <w:tc>
          <w:tcPr>
            <w:tcW w:w="1559" w:type="dxa"/>
          </w:tcPr>
          <w:p w:rsidR="00F400A0" w:rsidRPr="00725A04" w:rsidRDefault="00F400A0" w:rsidP="00F4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400A0" w:rsidRPr="007F2872" w:rsidTr="00F400A0">
        <w:trPr>
          <w:trHeight w:val="254"/>
        </w:trPr>
        <w:tc>
          <w:tcPr>
            <w:tcW w:w="696" w:type="dxa"/>
          </w:tcPr>
          <w:p w:rsidR="00F400A0" w:rsidRPr="007F2872" w:rsidRDefault="00F400A0" w:rsidP="009D2BAD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7" w:type="dxa"/>
          </w:tcPr>
          <w:p w:rsidR="00F400A0" w:rsidRPr="007F2872" w:rsidRDefault="00F400A0" w:rsidP="009D2BAD">
            <w:pPr>
              <w:pStyle w:val="Default"/>
              <w:rPr>
                <w:rFonts w:eastAsia="Times New Roman"/>
              </w:rPr>
            </w:pPr>
            <w:r w:rsidRPr="007F2872">
              <w:rPr>
                <w:rFonts w:eastAsia="Times New Roman"/>
              </w:rPr>
              <w:t xml:space="preserve">Звуки и буквы </w:t>
            </w:r>
          </w:p>
        </w:tc>
        <w:tc>
          <w:tcPr>
            <w:tcW w:w="1559" w:type="dxa"/>
          </w:tcPr>
          <w:p w:rsidR="00F400A0" w:rsidRPr="007F2872" w:rsidRDefault="00F400A0" w:rsidP="00F40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00A0" w:rsidRPr="007F2872" w:rsidTr="00F400A0">
        <w:trPr>
          <w:trHeight w:val="254"/>
        </w:trPr>
        <w:tc>
          <w:tcPr>
            <w:tcW w:w="696" w:type="dxa"/>
          </w:tcPr>
          <w:p w:rsidR="00F400A0" w:rsidRPr="007F2872" w:rsidRDefault="00F400A0" w:rsidP="009D2BAD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7" w:type="dxa"/>
          </w:tcPr>
          <w:p w:rsidR="00F400A0" w:rsidRPr="007F2872" w:rsidRDefault="00F400A0" w:rsidP="009D2BAD">
            <w:pPr>
              <w:pStyle w:val="Default"/>
              <w:rPr>
                <w:rFonts w:eastAsia="Times New Roman"/>
              </w:rPr>
            </w:pPr>
            <w:r w:rsidRPr="007F2872">
              <w:rPr>
                <w:rFonts w:eastAsia="Times New Roman"/>
              </w:rPr>
              <w:t xml:space="preserve">Алфавит. Расположение слов по алфавиту. </w:t>
            </w:r>
          </w:p>
        </w:tc>
        <w:tc>
          <w:tcPr>
            <w:tcW w:w="1559" w:type="dxa"/>
          </w:tcPr>
          <w:p w:rsidR="00F400A0" w:rsidRPr="007F2872" w:rsidRDefault="00F400A0" w:rsidP="00F40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00A0" w:rsidRPr="007F2872" w:rsidTr="00F400A0">
        <w:trPr>
          <w:trHeight w:val="254"/>
        </w:trPr>
        <w:tc>
          <w:tcPr>
            <w:tcW w:w="696" w:type="dxa"/>
          </w:tcPr>
          <w:p w:rsidR="00F400A0" w:rsidRPr="007F2872" w:rsidRDefault="00F400A0" w:rsidP="009D2BAD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7" w:type="dxa"/>
          </w:tcPr>
          <w:p w:rsidR="00F400A0" w:rsidRPr="007F2872" w:rsidRDefault="00F400A0" w:rsidP="009D2BAD">
            <w:pPr>
              <w:pStyle w:val="Default"/>
              <w:rPr>
                <w:rFonts w:eastAsia="Times New Roman"/>
              </w:rPr>
            </w:pPr>
            <w:r w:rsidRPr="007F2872">
              <w:rPr>
                <w:rFonts w:eastAsia="Times New Roman"/>
              </w:rPr>
              <w:t xml:space="preserve">Гласные звуки и буквы </w:t>
            </w:r>
          </w:p>
        </w:tc>
        <w:tc>
          <w:tcPr>
            <w:tcW w:w="1559" w:type="dxa"/>
          </w:tcPr>
          <w:p w:rsidR="00F400A0" w:rsidRPr="007F2872" w:rsidRDefault="00F400A0" w:rsidP="00F40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400A0" w:rsidRPr="007F2872" w:rsidTr="00F400A0">
        <w:trPr>
          <w:trHeight w:val="254"/>
        </w:trPr>
        <w:tc>
          <w:tcPr>
            <w:tcW w:w="696" w:type="dxa"/>
          </w:tcPr>
          <w:p w:rsidR="00F400A0" w:rsidRPr="007F2872" w:rsidRDefault="00F400A0" w:rsidP="009D2BAD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67" w:type="dxa"/>
          </w:tcPr>
          <w:p w:rsidR="00F400A0" w:rsidRPr="007F2872" w:rsidRDefault="00F400A0" w:rsidP="009D2BAD">
            <w:pPr>
              <w:pStyle w:val="Default"/>
              <w:rPr>
                <w:rFonts w:eastAsia="Times New Roman"/>
              </w:rPr>
            </w:pPr>
            <w:r w:rsidRPr="007F2872">
              <w:rPr>
                <w:rFonts w:eastAsia="Times New Roman"/>
              </w:rPr>
              <w:t xml:space="preserve">Соотнесение количества гласных и слогов в слове. </w:t>
            </w:r>
          </w:p>
        </w:tc>
        <w:tc>
          <w:tcPr>
            <w:tcW w:w="1559" w:type="dxa"/>
          </w:tcPr>
          <w:p w:rsidR="00F400A0" w:rsidRPr="007F2872" w:rsidRDefault="00F400A0" w:rsidP="00F40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00A0" w:rsidRPr="007F2872" w:rsidTr="00F400A0">
        <w:trPr>
          <w:trHeight w:val="254"/>
        </w:trPr>
        <w:tc>
          <w:tcPr>
            <w:tcW w:w="696" w:type="dxa"/>
          </w:tcPr>
          <w:p w:rsidR="00F400A0" w:rsidRPr="007F2872" w:rsidRDefault="00F400A0" w:rsidP="009D2BAD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67" w:type="dxa"/>
          </w:tcPr>
          <w:p w:rsidR="00F400A0" w:rsidRPr="007F2872" w:rsidRDefault="00F400A0" w:rsidP="009D2BAD">
            <w:pPr>
              <w:pStyle w:val="Default"/>
              <w:rPr>
                <w:rFonts w:eastAsia="Times New Roman"/>
              </w:rPr>
            </w:pPr>
            <w:r w:rsidRPr="007F2872">
              <w:rPr>
                <w:rFonts w:eastAsia="Times New Roman"/>
              </w:rPr>
              <w:t xml:space="preserve">Согласные звуки и буквы </w:t>
            </w:r>
          </w:p>
        </w:tc>
        <w:tc>
          <w:tcPr>
            <w:tcW w:w="1559" w:type="dxa"/>
          </w:tcPr>
          <w:p w:rsidR="00F400A0" w:rsidRPr="007F2872" w:rsidRDefault="00F400A0" w:rsidP="00F40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400A0" w:rsidRPr="007F2872" w:rsidTr="00F400A0">
        <w:trPr>
          <w:trHeight w:val="254"/>
        </w:trPr>
        <w:tc>
          <w:tcPr>
            <w:tcW w:w="696" w:type="dxa"/>
          </w:tcPr>
          <w:p w:rsidR="00F400A0" w:rsidRPr="007F2872" w:rsidRDefault="00F400A0" w:rsidP="009D2BAD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67" w:type="dxa"/>
          </w:tcPr>
          <w:p w:rsidR="00F400A0" w:rsidRPr="007F2872" w:rsidRDefault="00F400A0" w:rsidP="009D2BAD">
            <w:pPr>
              <w:pStyle w:val="Default"/>
              <w:rPr>
                <w:rFonts w:eastAsia="Times New Roman"/>
              </w:rPr>
            </w:pPr>
            <w:r w:rsidRPr="007F2872">
              <w:rPr>
                <w:rFonts w:eastAsia="Times New Roman"/>
              </w:rPr>
              <w:t xml:space="preserve">Гласные </w:t>
            </w:r>
            <w:r>
              <w:rPr>
                <w:rFonts w:eastAsia="Times New Roman"/>
              </w:rPr>
              <w:t>2 ряда</w:t>
            </w:r>
          </w:p>
        </w:tc>
        <w:tc>
          <w:tcPr>
            <w:tcW w:w="1559" w:type="dxa"/>
          </w:tcPr>
          <w:p w:rsidR="00F400A0" w:rsidRPr="007F2872" w:rsidRDefault="00F400A0" w:rsidP="00F40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00A0" w:rsidRPr="007F2872" w:rsidTr="00F400A0">
        <w:trPr>
          <w:trHeight w:val="254"/>
        </w:trPr>
        <w:tc>
          <w:tcPr>
            <w:tcW w:w="696" w:type="dxa"/>
          </w:tcPr>
          <w:p w:rsidR="00F400A0" w:rsidRPr="007F2872" w:rsidRDefault="00F400A0" w:rsidP="009D2BAD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67" w:type="dxa"/>
          </w:tcPr>
          <w:p w:rsidR="00F400A0" w:rsidRPr="007F2872" w:rsidRDefault="00F400A0" w:rsidP="009D2BAD">
            <w:pPr>
              <w:pStyle w:val="Default"/>
              <w:rPr>
                <w:rFonts w:eastAsia="Times New Roman"/>
              </w:rPr>
            </w:pPr>
            <w:r w:rsidRPr="007F2872">
              <w:rPr>
                <w:rFonts w:eastAsia="Times New Roman"/>
              </w:rPr>
              <w:t>Буква ь</w:t>
            </w:r>
          </w:p>
        </w:tc>
        <w:tc>
          <w:tcPr>
            <w:tcW w:w="1559" w:type="dxa"/>
          </w:tcPr>
          <w:p w:rsidR="00F400A0" w:rsidRPr="007F2872" w:rsidRDefault="00F400A0" w:rsidP="00F40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400A0" w:rsidRPr="007F2872" w:rsidTr="00F400A0">
        <w:trPr>
          <w:trHeight w:val="254"/>
        </w:trPr>
        <w:tc>
          <w:tcPr>
            <w:tcW w:w="696" w:type="dxa"/>
          </w:tcPr>
          <w:p w:rsidR="00F400A0" w:rsidRPr="007F2872" w:rsidRDefault="00F400A0" w:rsidP="009D2BAD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67" w:type="dxa"/>
          </w:tcPr>
          <w:p w:rsidR="00F400A0" w:rsidRPr="007F2872" w:rsidRDefault="00F400A0" w:rsidP="009D2BAD">
            <w:pPr>
              <w:pStyle w:val="Default"/>
              <w:rPr>
                <w:rFonts w:eastAsia="Times New Roman"/>
              </w:rPr>
            </w:pPr>
            <w:r w:rsidRPr="007F2872">
              <w:rPr>
                <w:rFonts w:eastAsia="Times New Roman"/>
              </w:rPr>
              <w:t xml:space="preserve">Различение твердых и мягких согласных. </w:t>
            </w:r>
          </w:p>
        </w:tc>
        <w:tc>
          <w:tcPr>
            <w:tcW w:w="1559" w:type="dxa"/>
          </w:tcPr>
          <w:p w:rsidR="00F400A0" w:rsidRPr="007F2872" w:rsidRDefault="00F400A0" w:rsidP="00F40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00A0" w:rsidRPr="007F2872" w:rsidTr="00F400A0">
        <w:trPr>
          <w:trHeight w:val="254"/>
        </w:trPr>
        <w:tc>
          <w:tcPr>
            <w:tcW w:w="696" w:type="dxa"/>
          </w:tcPr>
          <w:p w:rsidR="00F400A0" w:rsidRPr="007F2872" w:rsidRDefault="00F400A0" w:rsidP="009D2BAD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67" w:type="dxa"/>
          </w:tcPr>
          <w:p w:rsidR="00F400A0" w:rsidRPr="007F2872" w:rsidRDefault="00F400A0" w:rsidP="009D2BAD">
            <w:pPr>
              <w:pStyle w:val="Default"/>
              <w:rPr>
                <w:rFonts w:eastAsia="Times New Roman"/>
              </w:rPr>
            </w:pPr>
            <w:r w:rsidRPr="007F2872">
              <w:rPr>
                <w:rFonts w:eastAsia="Times New Roman"/>
              </w:rPr>
              <w:t xml:space="preserve">Шипящие согласные </w:t>
            </w:r>
          </w:p>
        </w:tc>
        <w:tc>
          <w:tcPr>
            <w:tcW w:w="1559" w:type="dxa"/>
          </w:tcPr>
          <w:p w:rsidR="00F400A0" w:rsidRPr="007F2872" w:rsidRDefault="00F400A0" w:rsidP="00F40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F400A0" w:rsidRPr="007F2872" w:rsidTr="00F400A0">
        <w:trPr>
          <w:trHeight w:val="254"/>
        </w:trPr>
        <w:tc>
          <w:tcPr>
            <w:tcW w:w="696" w:type="dxa"/>
          </w:tcPr>
          <w:p w:rsidR="00F400A0" w:rsidRPr="007F2872" w:rsidRDefault="00F400A0" w:rsidP="009D2BAD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67" w:type="dxa"/>
          </w:tcPr>
          <w:p w:rsidR="00F400A0" w:rsidRPr="007F2872" w:rsidRDefault="00F400A0" w:rsidP="009D2BAD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  <w:r w:rsidRPr="007F2872">
              <w:rPr>
                <w:rFonts w:eastAsia="Times New Roman"/>
              </w:rPr>
              <w:t>вистящи</w:t>
            </w:r>
            <w:r>
              <w:rPr>
                <w:rFonts w:eastAsia="Times New Roman"/>
              </w:rPr>
              <w:t>е</w:t>
            </w:r>
            <w:r w:rsidRPr="007F2872">
              <w:rPr>
                <w:rFonts w:eastAsia="Times New Roman"/>
              </w:rPr>
              <w:t xml:space="preserve"> согласны</w:t>
            </w:r>
            <w:r>
              <w:rPr>
                <w:rFonts w:eastAsia="Times New Roman"/>
              </w:rPr>
              <w:t>е</w:t>
            </w:r>
          </w:p>
        </w:tc>
        <w:tc>
          <w:tcPr>
            <w:tcW w:w="1559" w:type="dxa"/>
          </w:tcPr>
          <w:p w:rsidR="00F400A0" w:rsidRPr="007F2872" w:rsidRDefault="00F400A0" w:rsidP="00F40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400A0" w:rsidRPr="007F2872" w:rsidTr="00F400A0">
        <w:trPr>
          <w:trHeight w:val="254"/>
        </w:trPr>
        <w:tc>
          <w:tcPr>
            <w:tcW w:w="696" w:type="dxa"/>
          </w:tcPr>
          <w:p w:rsidR="00F400A0" w:rsidRPr="007F2872" w:rsidRDefault="00F400A0" w:rsidP="009D2BAD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7067" w:type="dxa"/>
          </w:tcPr>
          <w:p w:rsidR="00F400A0" w:rsidRPr="007F2872" w:rsidRDefault="00F400A0" w:rsidP="009D2BAD">
            <w:pPr>
              <w:pStyle w:val="Default"/>
              <w:rPr>
                <w:rFonts w:eastAsia="Times New Roman"/>
              </w:rPr>
            </w:pPr>
            <w:r w:rsidRPr="007F2872">
              <w:rPr>
                <w:rFonts w:eastAsia="Times New Roman"/>
              </w:rPr>
              <w:t>Парные звонкие и глухие согласные</w:t>
            </w:r>
          </w:p>
        </w:tc>
        <w:tc>
          <w:tcPr>
            <w:tcW w:w="1559" w:type="dxa"/>
          </w:tcPr>
          <w:p w:rsidR="00F400A0" w:rsidRPr="007F2872" w:rsidRDefault="00F400A0" w:rsidP="00F40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00A0" w:rsidRPr="007F2872" w:rsidTr="00F400A0">
        <w:trPr>
          <w:trHeight w:val="254"/>
        </w:trPr>
        <w:tc>
          <w:tcPr>
            <w:tcW w:w="696" w:type="dxa"/>
          </w:tcPr>
          <w:p w:rsidR="00F400A0" w:rsidRPr="007F2872" w:rsidRDefault="00F400A0" w:rsidP="009D2BAD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67" w:type="dxa"/>
          </w:tcPr>
          <w:p w:rsidR="00F400A0" w:rsidRPr="007F2872" w:rsidRDefault="00F400A0" w:rsidP="009D2BAD">
            <w:pPr>
              <w:pStyle w:val="Default"/>
              <w:rPr>
                <w:rFonts w:eastAsia="Times New Roman"/>
              </w:rPr>
            </w:pPr>
            <w:r w:rsidRPr="007F2872">
              <w:rPr>
                <w:rFonts w:eastAsia="Times New Roman"/>
              </w:rPr>
              <w:t xml:space="preserve">Дифференциация </w:t>
            </w:r>
            <w:r>
              <w:rPr>
                <w:rFonts w:eastAsia="Times New Roman"/>
              </w:rPr>
              <w:t>согласных</w:t>
            </w:r>
          </w:p>
        </w:tc>
        <w:tc>
          <w:tcPr>
            <w:tcW w:w="1559" w:type="dxa"/>
          </w:tcPr>
          <w:p w:rsidR="00F400A0" w:rsidRPr="007F2872" w:rsidRDefault="00F400A0" w:rsidP="00F40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00A0" w:rsidRPr="007F2872" w:rsidTr="00F400A0">
        <w:trPr>
          <w:trHeight w:val="254"/>
        </w:trPr>
        <w:tc>
          <w:tcPr>
            <w:tcW w:w="696" w:type="dxa"/>
          </w:tcPr>
          <w:p w:rsidR="00F400A0" w:rsidRPr="007F2872" w:rsidRDefault="00F400A0" w:rsidP="009D2BAD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67" w:type="dxa"/>
          </w:tcPr>
          <w:p w:rsidR="00F400A0" w:rsidRPr="007F2872" w:rsidRDefault="00F400A0" w:rsidP="009D2BAD">
            <w:pPr>
              <w:pStyle w:val="Default"/>
              <w:rPr>
                <w:rFonts w:eastAsia="Times New Roman"/>
              </w:rPr>
            </w:pPr>
            <w:r w:rsidRPr="007F2872">
              <w:rPr>
                <w:rFonts w:eastAsia="Times New Roman"/>
              </w:rPr>
              <w:t>Согласные</w:t>
            </w:r>
            <w:r>
              <w:rPr>
                <w:rFonts w:eastAsia="Times New Roman"/>
              </w:rPr>
              <w:t xml:space="preserve"> в середине и на конце слова</w:t>
            </w:r>
          </w:p>
        </w:tc>
        <w:tc>
          <w:tcPr>
            <w:tcW w:w="1559" w:type="dxa"/>
          </w:tcPr>
          <w:p w:rsidR="00F400A0" w:rsidRPr="007F2872" w:rsidRDefault="00F400A0" w:rsidP="00F40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400A0" w:rsidRPr="007F2872" w:rsidTr="00F400A0">
        <w:trPr>
          <w:trHeight w:val="254"/>
        </w:trPr>
        <w:tc>
          <w:tcPr>
            <w:tcW w:w="696" w:type="dxa"/>
          </w:tcPr>
          <w:p w:rsidR="00F400A0" w:rsidRPr="007F2872" w:rsidRDefault="00F400A0" w:rsidP="009D2BAD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67" w:type="dxa"/>
          </w:tcPr>
          <w:p w:rsidR="00F400A0" w:rsidRPr="007F2872" w:rsidRDefault="00F400A0" w:rsidP="009D2BAD">
            <w:pPr>
              <w:pStyle w:val="Default"/>
              <w:rPr>
                <w:rFonts w:eastAsia="Times New Roman"/>
              </w:rPr>
            </w:pPr>
            <w:r w:rsidRPr="007F2872">
              <w:rPr>
                <w:rFonts w:eastAsia="Times New Roman"/>
              </w:rPr>
              <w:t>Ударение</w:t>
            </w:r>
            <w:r>
              <w:rPr>
                <w:rFonts w:eastAsia="Times New Roman"/>
              </w:rPr>
              <w:t>. Правописание безударных гласных</w:t>
            </w:r>
          </w:p>
        </w:tc>
        <w:tc>
          <w:tcPr>
            <w:tcW w:w="1559" w:type="dxa"/>
          </w:tcPr>
          <w:p w:rsidR="00F400A0" w:rsidRPr="007F2872" w:rsidRDefault="00F400A0" w:rsidP="00F40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400A0" w:rsidRPr="007F2872" w:rsidTr="00F400A0">
        <w:trPr>
          <w:trHeight w:val="254"/>
        </w:trPr>
        <w:tc>
          <w:tcPr>
            <w:tcW w:w="696" w:type="dxa"/>
          </w:tcPr>
          <w:p w:rsidR="00F400A0" w:rsidRPr="007F2872" w:rsidRDefault="00F400A0" w:rsidP="009D2BAD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67" w:type="dxa"/>
          </w:tcPr>
          <w:p w:rsidR="00F400A0" w:rsidRPr="007F2872" w:rsidRDefault="00F400A0" w:rsidP="009D2BAD">
            <w:pPr>
              <w:pStyle w:val="Default"/>
              <w:rPr>
                <w:rFonts w:eastAsia="Times New Roman"/>
              </w:rPr>
            </w:pPr>
            <w:r w:rsidRPr="007F2872">
              <w:rPr>
                <w:rFonts w:eastAsia="Times New Roman"/>
              </w:rPr>
              <w:t xml:space="preserve">Предлоги </w:t>
            </w:r>
          </w:p>
        </w:tc>
        <w:tc>
          <w:tcPr>
            <w:tcW w:w="1559" w:type="dxa"/>
          </w:tcPr>
          <w:p w:rsidR="00F400A0" w:rsidRPr="007F2872" w:rsidRDefault="00F400A0" w:rsidP="00F40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400A0" w:rsidRPr="007F2872" w:rsidTr="00F400A0">
        <w:trPr>
          <w:trHeight w:val="254"/>
        </w:trPr>
        <w:tc>
          <w:tcPr>
            <w:tcW w:w="696" w:type="dxa"/>
          </w:tcPr>
          <w:p w:rsidR="00F400A0" w:rsidRPr="007F2872" w:rsidRDefault="00F400A0" w:rsidP="009D2BAD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67" w:type="dxa"/>
          </w:tcPr>
          <w:p w:rsidR="00F400A0" w:rsidRPr="007F2872" w:rsidRDefault="00F400A0" w:rsidP="009D2BAD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>П</w:t>
            </w:r>
            <w:r w:rsidRPr="007F2872">
              <w:rPr>
                <w:rFonts w:eastAsia="Times New Roman"/>
              </w:rPr>
              <w:t>редложени</w:t>
            </w:r>
            <w:r>
              <w:rPr>
                <w:rFonts w:eastAsia="Times New Roman"/>
              </w:rPr>
              <w:t>е</w:t>
            </w:r>
          </w:p>
        </w:tc>
        <w:tc>
          <w:tcPr>
            <w:tcW w:w="1559" w:type="dxa"/>
          </w:tcPr>
          <w:p w:rsidR="00F400A0" w:rsidRPr="007F2872" w:rsidRDefault="00F400A0" w:rsidP="00F40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400A0" w:rsidRPr="007F2872" w:rsidTr="00F400A0">
        <w:trPr>
          <w:trHeight w:val="254"/>
        </w:trPr>
        <w:tc>
          <w:tcPr>
            <w:tcW w:w="696" w:type="dxa"/>
          </w:tcPr>
          <w:p w:rsidR="00F400A0" w:rsidRPr="007F2872" w:rsidRDefault="00F400A0" w:rsidP="009D2BAD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67" w:type="dxa"/>
          </w:tcPr>
          <w:p w:rsidR="00F400A0" w:rsidRPr="007F2872" w:rsidRDefault="00F400A0" w:rsidP="009D2BAD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>Текст</w:t>
            </w:r>
          </w:p>
        </w:tc>
        <w:tc>
          <w:tcPr>
            <w:tcW w:w="1559" w:type="dxa"/>
          </w:tcPr>
          <w:p w:rsidR="00F400A0" w:rsidRPr="007F2872" w:rsidRDefault="00F400A0" w:rsidP="00F40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400A0" w:rsidRPr="007F2872" w:rsidTr="00F400A0">
        <w:trPr>
          <w:trHeight w:val="254"/>
        </w:trPr>
        <w:tc>
          <w:tcPr>
            <w:tcW w:w="696" w:type="dxa"/>
          </w:tcPr>
          <w:p w:rsidR="00F400A0" w:rsidRPr="007F2872" w:rsidRDefault="00F400A0" w:rsidP="009D2BAD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67" w:type="dxa"/>
          </w:tcPr>
          <w:p w:rsidR="00F400A0" w:rsidRPr="007F2872" w:rsidRDefault="00F400A0" w:rsidP="009D2BAD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>Итоговая диагностика</w:t>
            </w:r>
          </w:p>
        </w:tc>
        <w:tc>
          <w:tcPr>
            <w:tcW w:w="1559" w:type="dxa"/>
          </w:tcPr>
          <w:p w:rsidR="00F400A0" w:rsidRPr="007F2872" w:rsidRDefault="00F400A0" w:rsidP="00F40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0D6630" w:rsidRDefault="000D6630" w:rsidP="00FD4AF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</w:pPr>
    </w:p>
    <w:p w:rsidR="000D6630" w:rsidRDefault="000D6630" w:rsidP="00FD4AF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</w:pPr>
    </w:p>
    <w:p w:rsidR="000D6630" w:rsidRPr="00FD4AFE" w:rsidRDefault="000D6630" w:rsidP="000D663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</w:pPr>
      <w:r w:rsidRPr="00D274BC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 xml:space="preserve">Тематическое планирование с указанием количества часов 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 xml:space="preserve">7 </w:t>
      </w:r>
      <w:r w:rsidRPr="00D274BC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>класс</w:t>
      </w:r>
    </w:p>
    <w:tbl>
      <w:tblPr>
        <w:tblStyle w:val="a3"/>
        <w:tblW w:w="0" w:type="auto"/>
        <w:tblInd w:w="-34" w:type="dxa"/>
        <w:tblLook w:val="04A0"/>
      </w:tblPr>
      <w:tblGrid>
        <w:gridCol w:w="709"/>
        <w:gridCol w:w="7078"/>
        <w:gridCol w:w="1499"/>
      </w:tblGrid>
      <w:tr w:rsidR="00F400A0" w:rsidRPr="0046300E" w:rsidTr="008A3FCE">
        <w:trPr>
          <w:trHeight w:val="70"/>
        </w:trPr>
        <w:tc>
          <w:tcPr>
            <w:tcW w:w="709" w:type="dxa"/>
            <w:vAlign w:val="center"/>
          </w:tcPr>
          <w:p w:rsidR="00F400A0" w:rsidRPr="00D274BC" w:rsidRDefault="00F400A0" w:rsidP="00165C9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274B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274B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/</w:t>
            </w:r>
            <w:proofErr w:type="spellStart"/>
            <w:r w:rsidRPr="00D274B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7078" w:type="dxa"/>
            <w:vAlign w:val="center"/>
          </w:tcPr>
          <w:p w:rsidR="00F400A0" w:rsidRPr="00D274BC" w:rsidRDefault="00F400A0" w:rsidP="00165C9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274B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1499" w:type="dxa"/>
          </w:tcPr>
          <w:p w:rsidR="00F400A0" w:rsidRPr="00D274BC" w:rsidRDefault="00F400A0" w:rsidP="00165C9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274B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400A0" w:rsidRPr="0046300E" w:rsidTr="00F400A0">
        <w:trPr>
          <w:trHeight w:val="254"/>
        </w:trPr>
        <w:tc>
          <w:tcPr>
            <w:tcW w:w="709" w:type="dxa"/>
          </w:tcPr>
          <w:p w:rsidR="00F400A0" w:rsidRPr="00070866" w:rsidRDefault="00F400A0" w:rsidP="009D2B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8" w:type="dxa"/>
          </w:tcPr>
          <w:p w:rsidR="00F400A0" w:rsidRPr="0046300E" w:rsidRDefault="00F400A0" w:rsidP="009D2BAD">
            <w:pPr>
              <w:pStyle w:val="sod3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46300E">
              <w:rPr>
                <w:color w:val="000000"/>
                <w:sz w:val="24"/>
                <w:szCs w:val="24"/>
              </w:rPr>
              <w:t xml:space="preserve">Уточнение диагноза. </w:t>
            </w:r>
          </w:p>
        </w:tc>
        <w:tc>
          <w:tcPr>
            <w:tcW w:w="1499" w:type="dxa"/>
          </w:tcPr>
          <w:p w:rsidR="00F400A0" w:rsidRPr="0046300E" w:rsidRDefault="00F400A0" w:rsidP="00F4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400A0" w:rsidRPr="0046300E" w:rsidTr="00F400A0">
        <w:trPr>
          <w:trHeight w:val="254"/>
        </w:trPr>
        <w:tc>
          <w:tcPr>
            <w:tcW w:w="709" w:type="dxa"/>
          </w:tcPr>
          <w:p w:rsidR="00F400A0" w:rsidRPr="00070866" w:rsidRDefault="00F400A0" w:rsidP="009D2B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8" w:type="dxa"/>
          </w:tcPr>
          <w:p w:rsidR="00F400A0" w:rsidRPr="0046300E" w:rsidRDefault="00F400A0" w:rsidP="009D2B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Гласные буквы и звуки </w:t>
            </w:r>
          </w:p>
        </w:tc>
        <w:tc>
          <w:tcPr>
            <w:tcW w:w="1499" w:type="dxa"/>
          </w:tcPr>
          <w:p w:rsidR="00F400A0" w:rsidRPr="0046300E" w:rsidRDefault="00F400A0" w:rsidP="00F4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400A0" w:rsidRPr="0046300E" w:rsidTr="00F400A0">
        <w:trPr>
          <w:trHeight w:val="254"/>
        </w:trPr>
        <w:tc>
          <w:tcPr>
            <w:tcW w:w="709" w:type="dxa"/>
          </w:tcPr>
          <w:p w:rsidR="00F400A0" w:rsidRPr="00070866" w:rsidRDefault="00F400A0" w:rsidP="009D2B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8" w:type="dxa"/>
          </w:tcPr>
          <w:p w:rsidR="00F400A0" w:rsidRPr="0046300E" w:rsidRDefault="00F400A0" w:rsidP="009D2BAD">
            <w:pPr>
              <w:pStyle w:val="sod3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46300E">
              <w:rPr>
                <w:color w:val="000000"/>
                <w:sz w:val="24"/>
                <w:szCs w:val="24"/>
              </w:rPr>
              <w:t>Смягчение согласных с помощью Ь.</w:t>
            </w:r>
          </w:p>
        </w:tc>
        <w:tc>
          <w:tcPr>
            <w:tcW w:w="1499" w:type="dxa"/>
          </w:tcPr>
          <w:p w:rsidR="00F400A0" w:rsidRPr="0046300E" w:rsidRDefault="00F400A0" w:rsidP="00F4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00A0" w:rsidRPr="0046300E" w:rsidTr="00F400A0">
        <w:trPr>
          <w:trHeight w:val="254"/>
        </w:trPr>
        <w:tc>
          <w:tcPr>
            <w:tcW w:w="709" w:type="dxa"/>
          </w:tcPr>
          <w:p w:rsidR="00F400A0" w:rsidRPr="00070866" w:rsidRDefault="00F400A0" w:rsidP="009D2B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8" w:type="dxa"/>
          </w:tcPr>
          <w:p w:rsidR="00F400A0" w:rsidRPr="0046300E" w:rsidRDefault="00F400A0" w:rsidP="009D2B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Разделительный твердый знак. </w:t>
            </w:r>
          </w:p>
        </w:tc>
        <w:tc>
          <w:tcPr>
            <w:tcW w:w="1499" w:type="dxa"/>
          </w:tcPr>
          <w:p w:rsidR="00F400A0" w:rsidRPr="0046300E" w:rsidRDefault="00F400A0" w:rsidP="00F4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00A0" w:rsidRPr="0046300E" w:rsidTr="00F400A0">
        <w:trPr>
          <w:trHeight w:val="254"/>
        </w:trPr>
        <w:tc>
          <w:tcPr>
            <w:tcW w:w="709" w:type="dxa"/>
          </w:tcPr>
          <w:p w:rsidR="00F400A0" w:rsidRPr="00070866" w:rsidRDefault="00F400A0" w:rsidP="009D2B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8" w:type="dxa"/>
          </w:tcPr>
          <w:p w:rsidR="00F400A0" w:rsidRPr="0046300E" w:rsidRDefault="00F400A0" w:rsidP="009D2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Правописание согласных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слабых позициях</w:t>
            </w:r>
            <w:r w:rsidRPr="00463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F400A0" w:rsidRPr="0046300E" w:rsidRDefault="00F400A0" w:rsidP="00F4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00A0" w:rsidRPr="0046300E" w:rsidTr="00F400A0">
        <w:trPr>
          <w:trHeight w:val="254"/>
        </w:trPr>
        <w:tc>
          <w:tcPr>
            <w:tcW w:w="709" w:type="dxa"/>
          </w:tcPr>
          <w:p w:rsidR="00F400A0" w:rsidRPr="00070866" w:rsidRDefault="00F400A0" w:rsidP="009D2B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8" w:type="dxa"/>
          </w:tcPr>
          <w:p w:rsidR="00F400A0" w:rsidRPr="0046300E" w:rsidRDefault="00F400A0" w:rsidP="009D2BAD">
            <w:pPr>
              <w:pStyle w:val="sod3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46300E">
              <w:rPr>
                <w:color w:val="000000"/>
                <w:sz w:val="24"/>
                <w:szCs w:val="24"/>
              </w:rPr>
              <w:t>Правописание слов с удвоенными согласными.</w:t>
            </w:r>
          </w:p>
        </w:tc>
        <w:tc>
          <w:tcPr>
            <w:tcW w:w="1499" w:type="dxa"/>
          </w:tcPr>
          <w:p w:rsidR="00F400A0" w:rsidRPr="0046300E" w:rsidRDefault="00F400A0" w:rsidP="00F4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00A0" w:rsidRPr="0046300E" w:rsidTr="00F400A0">
        <w:trPr>
          <w:trHeight w:val="254"/>
        </w:trPr>
        <w:tc>
          <w:tcPr>
            <w:tcW w:w="709" w:type="dxa"/>
          </w:tcPr>
          <w:p w:rsidR="00F400A0" w:rsidRPr="00070866" w:rsidRDefault="00F400A0" w:rsidP="009D2B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8" w:type="dxa"/>
          </w:tcPr>
          <w:p w:rsidR="00F400A0" w:rsidRPr="0046300E" w:rsidRDefault="00F400A0" w:rsidP="009D2BAD">
            <w:pPr>
              <w:pStyle w:val="sod3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46300E">
              <w:rPr>
                <w:color w:val="000000"/>
                <w:sz w:val="24"/>
                <w:szCs w:val="24"/>
              </w:rPr>
              <w:t>Правописание слов с безударными гласными, проверяемые ударением.</w:t>
            </w:r>
          </w:p>
        </w:tc>
        <w:tc>
          <w:tcPr>
            <w:tcW w:w="1499" w:type="dxa"/>
          </w:tcPr>
          <w:p w:rsidR="00F400A0" w:rsidRPr="0046300E" w:rsidRDefault="00F400A0" w:rsidP="00F4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00A0" w:rsidRPr="0046300E" w:rsidTr="00F400A0">
        <w:trPr>
          <w:trHeight w:val="254"/>
        </w:trPr>
        <w:tc>
          <w:tcPr>
            <w:tcW w:w="709" w:type="dxa"/>
          </w:tcPr>
          <w:p w:rsidR="00F400A0" w:rsidRPr="00070866" w:rsidRDefault="00F400A0" w:rsidP="009D2B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78" w:type="dxa"/>
          </w:tcPr>
          <w:p w:rsidR="00F400A0" w:rsidRPr="0046300E" w:rsidRDefault="00F400A0" w:rsidP="009D2BAD">
            <w:pPr>
              <w:pStyle w:val="sod3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46300E">
              <w:rPr>
                <w:color w:val="000000"/>
                <w:sz w:val="24"/>
                <w:szCs w:val="24"/>
              </w:rPr>
              <w:t>Чередование гласных в корне в зависимости от последующего согласного ( -ЛА</w:t>
            </w:r>
            <w:proofErr w:type="gramStart"/>
            <w:r w:rsidRPr="0046300E">
              <w:rPr>
                <w:color w:val="000000"/>
                <w:sz w:val="24"/>
                <w:szCs w:val="24"/>
              </w:rPr>
              <w:t>Г-</w:t>
            </w:r>
            <w:proofErr w:type="gramEnd"/>
            <w:r w:rsidRPr="0046300E">
              <w:rPr>
                <w:color w:val="000000"/>
                <w:sz w:val="24"/>
                <w:szCs w:val="24"/>
              </w:rPr>
              <w:t>, -ЛОЖ-, -РОС-,           -РАСТ-, -РАЩ-)</w:t>
            </w:r>
          </w:p>
        </w:tc>
        <w:tc>
          <w:tcPr>
            <w:tcW w:w="1499" w:type="dxa"/>
          </w:tcPr>
          <w:p w:rsidR="00F400A0" w:rsidRPr="0046300E" w:rsidRDefault="00F400A0" w:rsidP="00F4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00A0" w:rsidRPr="0046300E" w:rsidTr="00F400A0">
        <w:trPr>
          <w:trHeight w:val="254"/>
        </w:trPr>
        <w:tc>
          <w:tcPr>
            <w:tcW w:w="709" w:type="dxa"/>
          </w:tcPr>
          <w:p w:rsidR="00F400A0" w:rsidRPr="00070866" w:rsidRDefault="00F400A0" w:rsidP="009D2B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78" w:type="dxa"/>
          </w:tcPr>
          <w:p w:rsidR="00F400A0" w:rsidRPr="0046300E" w:rsidRDefault="00F400A0" w:rsidP="009D2BAD">
            <w:pPr>
              <w:pStyle w:val="sod3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46300E">
              <w:rPr>
                <w:color w:val="000000"/>
                <w:sz w:val="24"/>
                <w:szCs w:val="24"/>
              </w:rPr>
              <w:t xml:space="preserve">Чередование гласных в корне в зависимости от правописания суффикса </w:t>
            </w:r>
            <w:proofErr w:type="gramStart"/>
            <w:r w:rsidRPr="0046300E">
              <w:rPr>
                <w:color w:val="000000"/>
                <w:sz w:val="24"/>
                <w:szCs w:val="24"/>
              </w:rPr>
              <w:t>–А</w:t>
            </w:r>
            <w:proofErr w:type="gramEnd"/>
            <w:r w:rsidRPr="0046300E">
              <w:rPr>
                <w:color w:val="000000"/>
                <w:sz w:val="24"/>
                <w:szCs w:val="24"/>
              </w:rPr>
              <w:t xml:space="preserve"> ( -БЕР-, -БИР-, -МЕР-, -МИР-, -ТЕР-, -ТИР-, -КОС-, -КАС-).</w:t>
            </w:r>
          </w:p>
        </w:tc>
        <w:tc>
          <w:tcPr>
            <w:tcW w:w="1499" w:type="dxa"/>
          </w:tcPr>
          <w:p w:rsidR="00F400A0" w:rsidRPr="0046300E" w:rsidRDefault="00F400A0" w:rsidP="00F4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00A0" w:rsidRPr="0046300E" w:rsidTr="00F400A0">
        <w:trPr>
          <w:trHeight w:val="254"/>
        </w:trPr>
        <w:tc>
          <w:tcPr>
            <w:tcW w:w="709" w:type="dxa"/>
          </w:tcPr>
          <w:p w:rsidR="00F400A0" w:rsidRPr="00070866" w:rsidRDefault="00F400A0" w:rsidP="009D2B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78" w:type="dxa"/>
          </w:tcPr>
          <w:p w:rsidR="00F400A0" w:rsidRPr="0046300E" w:rsidRDefault="00F400A0" w:rsidP="009D2B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Чередование гласных в корне в зависимости от ударения ( -ГО</w:t>
            </w:r>
            <w:proofErr w:type="gramStart"/>
            <w:r w:rsidRPr="00463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</w:t>
            </w:r>
            <w:proofErr w:type="gramEnd"/>
            <w:r w:rsidRPr="00463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-ГАР-).</w:t>
            </w:r>
          </w:p>
        </w:tc>
        <w:tc>
          <w:tcPr>
            <w:tcW w:w="1499" w:type="dxa"/>
          </w:tcPr>
          <w:p w:rsidR="00F400A0" w:rsidRPr="0046300E" w:rsidRDefault="00F400A0" w:rsidP="00F4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00A0" w:rsidRPr="0046300E" w:rsidTr="00F400A0">
        <w:trPr>
          <w:trHeight w:val="254"/>
        </w:trPr>
        <w:tc>
          <w:tcPr>
            <w:tcW w:w="709" w:type="dxa"/>
          </w:tcPr>
          <w:p w:rsidR="00F400A0" w:rsidRPr="00070866" w:rsidRDefault="00F400A0" w:rsidP="009D2B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78" w:type="dxa"/>
          </w:tcPr>
          <w:p w:rsidR="00F400A0" w:rsidRPr="0046300E" w:rsidRDefault="00F400A0" w:rsidP="009D2B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  существительное</w:t>
            </w:r>
          </w:p>
        </w:tc>
        <w:tc>
          <w:tcPr>
            <w:tcW w:w="1499" w:type="dxa"/>
          </w:tcPr>
          <w:p w:rsidR="00F400A0" w:rsidRPr="0046300E" w:rsidRDefault="00F400A0" w:rsidP="00F4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400A0" w:rsidRPr="0046300E" w:rsidTr="00F400A0">
        <w:trPr>
          <w:trHeight w:val="254"/>
        </w:trPr>
        <w:tc>
          <w:tcPr>
            <w:tcW w:w="709" w:type="dxa"/>
          </w:tcPr>
          <w:p w:rsidR="00F400A0" w:rsidRPr="00070866" w:rsidRDefault="00F400A0" w:rsidP="009D2B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78" w:type="dxa"/>
          </w:tcPr>
          <w:p w:rsidR="00F400A0" w:rsidRPr="0046300E" w:rsidRDefault="00F400A0" w:rsidP="009D2B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 прилагательное</w:t>
            </w:r>
          </w:p>
        </w:tc>
        <w:tc>
          <w:tcPr>
            <w:tcW w:w="1499" w:type="dxa"/>
            <w:shd w:val="clear" w:color="auto" w:fill="auto"/>
          </w:tcPr>
          <w:p w:rsidR="00F400A0" w:rsidRPr="0046300E" w:rsidRDefault="00F400A0" w:rsidP="00F4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00A0" w:rsidRPr="0046300E" w:rsidTr="00F400A0">
        <w:trPr>
          <w:trHeight w:val="254"/>
        </w:trPr>
        <w:tc>
          <w:tcPr>
            <w:tcW w:w="709" w:type="dxa"/>
          </w:tcPr>
          <w:p w:rsidR="00F400A0" w:rsidRPr="00070866" w:rsidRDefault="00F400A0" w:rsidP="009D2B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78" w:type="dxa"/>
          </w:tcPr>
          <w:p w:rsidR="00F400A0" w:rsidRPr="0046300E" w:rsidRDefault="00F400A0" w:rsidP="009D2B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Глагол</w:t>
            </w:r>
          </w:p>
        </w:tc>
        <w:tc>
          <w:tcPr>
            <w:tcW w:w="1499" w:type="dxa"/>
            <w:shd w:val="clear" w:color="auto" w:fill="auto"/>
          </w:tcPr>
          <w:p w:rsidR="00F400A0" w:rsidRPr="0046300E" w:rsidRDefault="00F400A0" w:rsidP="00F4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400A0" w:rsidRPr="0046300E" w:rsidTr="00F400A0">
        <w:trPr>
          <w:trHeight w:val="254"/>
        </w:trPr>
        <w:tc>
          <w:tcPr>
            <w:tcW w:w="709" w:type="dxa"/>
          </w:tcPr>
          <w:p w:rsidR="00F400A0" w:rsidRPr="00070866" w:rsidRDefault="00F400A0" w:rsidP="009D2B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78" w:type="dxa"/>
          </w:tcPr>
          <w:p w:rsidR="00F400A0" w:rsidRPr="0046300E" w:rsidRDefault="00F400A0" w:rsidP="009D2B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рассказов</w:t>
            </w:r>
          </w:p>
        </w:tc>
        <w:tc>
          <w:tcPr>
            <w:tcW w:w="1499" w:type="dxa"/>
          </w:tcPr>
          <w:p w:rsidR="00F400A0" w:rsidRPr="0046300E" w:rsidRDefault="00F400A0" w:rsidP="00F4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400A0" w:rsidRPr="0046300E" w:rsidTr="00F400A0">
        <w:trPr>
          <w:trHeight w:val="267"/>
        </w:trPr>
        <w:tc>
          <w:tcPr>
            <w:tcW w:w="709" w:type="dxa"/>
          </w:tcPr>
          <w:p w:rsidR="00F400A0" w:rsidRPr="00070866" w:rsidRDefault="00F400A0" w:rsidP="009D2B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78" w:type="dxa"/>
          </w:tcPr>
          <w:p w:rsidR="00F400A0" w:rsidRPr="0046300E" w:rsidRDefault="00F400A0" w:rsidP="009D2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0E">
              <w:rPr>
                <w:rFonts w:ascii="Times New Roman" w:hAnsi="Times New Roman" w:cs="Times New Roman"/>
                <w:sz w:val="24"/>
                <w:szCs w:val="24"/>
              </w:rPr>
              <w:t>Наречие</w:t>
            </w:r>
          </w:p>
        </w:tc>
        <w:tc>
          <w:tcPr>
            <w:tcW w:w="1499" w:type="dxa"/>
          </w:tcPr>
          <w:p w:rsidR="00F400A0" w:rsidRPr="0046300E" w:rsidRDefault="00F400A0" w:rsidP="00F4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00A0" w:rsidRPr="0046300E" w:rsidTr="00F400A0">
        <w:trPr>
          <w:trHeight w:val="254"/>
        </w:trPr>
        <w:tc>
          <w:tcPr>
            <w:tcW w:w="709" w:type="dxa"/>
          </w:tcPr>
          <w:p w:rsidR="00F400A0" w:rsidRPr="00070866" w:rsidRDefault="00F400A0" w:rsidP="009D2B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78" w:type="dxa"/>
          </w:tcPr>
          <w:p w:rsidR="00F400A0" w:rsidRPr="0046300E" w:rsidRDefault="00F400A0" w:rsidP="009D2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0E">
              <w:rPr>
                <w:rFonts w:ascii="Times New Roman" w:eastAsia="Calibri" w:hAnsi="Times New Roman" w:cs="Times New Roman"/>
                <w:sz w:val="24"/>
                <w:szCs w:val="24"/>
              </w:rPr>
              <w:t>Однокоренные слова</w:t>
            </w:r>
          </w:p>
        </w:tc>
        <w:tc>
          <w:tcPr>
            <w:tcW w:w="1499" w:type="dxa"/>
          </w:tcPr>
          <w:p w:rsidR="00F400A0" w:rsidRPr="0046300E" w:rsidRDefault="00F400A0" w:rsidP="00F4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00A0" w:rsidRPr="0046300E" w:rsidTr="00F400A0">
        <w:trPr>
          <w:trHeight w:val="254"/>
        </w:trPr>
        <w:tc>
          <w:tcPr>
            <w:tcW w:w="709" w:type="dxa"/>
          </w:tcPr>
          <w:p w:rsidR="00F400A0" w:rsidRPr="00070866" w:rsidRDefault="00F400A0" w:rsidP="009D2B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6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78" w:type="dxa"/>
          </w:tcPr>
          <w:p w:rsidR="00F400A0" w:rsidRPr="0046300E" w:rsidRDefault="00F400A0" w:rsidP="009D2B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Уменьшительно-ласкательные суффиксы.Суффиксы профессий</w:t>
            </w:r>
          </w:p>
        </w:tc>
        <w:tc>
          <w:tcPr>
            <w:tcW w:w="1499" w:type="dxa"/>
          </w:tcPr>
          <w:p w:rsidR="00F400A0" w:rsidRPr="0046300E" w:rsidRDefault="00F400A0" w:rsidP="00F4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00A0" w:rsidRPr="0046300E" w:rsidTr="00F400A0">
        <w:trPr>
          <w:trHeight w:val="254"/>
        </w:trPr>
        <w:tc>
          <w:tcPr>
            <w:tcW w:w="709" w:type="dxa"/>
          </w:tcPr>
          <w:p w:rsidR="00F400A0" w:rsidRPr="00070866" w:rsidRDefault="00F400A0" w:rsidP="009D2B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6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78" w:type="dxa"/>
          </w:tcPr>
          <w:p w:rsidR="00F400A0" w:rsidRPr="0046300E" w:rsidRDefault="00F400A0" w:rsidP="009D2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0E">
              <w:rPr>
                <w:rFonts w:ascii="Times New Roman" w:hAnsi="Times New Roman" w:cs="Times New Roman"/>
                <w:sz w:val="24"/>
                <w:szCs w:val="24"/>
              </w:rPr>
              <w:t>Образование слов при помощи приставок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6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Приставки и предлоги</w:t>
            </w:r>
          </w:p>
        </w:tc>
        <w:tc>
          <w:tcPr>
            <w:tcW w:w="1499" w:type="dxa"/>
          </w:tcPr>
          <w:p w:rsidR="00F400A0" w:rsidRPr="0046300E" w:rsidRDefault="00F400A0" w:rsidP="00F4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00A0" w:rsidRPr="0046300E" w:rsidTr="00F400A0">
        <w:trPr>
          <w:trHeight w:val="254"/>
        </w:trPr>
        <w:tc>
          <w:tcPr>
            <w:tcW w:w="709" w:type="dxa"/>
          </w:tcPr>
          <w:p w:rsidR="00F400A0" w:rsidRPr="00070866" w:rsidRDefault="00F400A0" w:rsidP="009D2B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6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78" w:type="dxa"/>
          </w:tcPr>
          <w:p w:rsidR="00F400A0" w:rsidRPr="0046300E" w:rsidRDefault="00F400A0" w:rsidP="009D2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0E">
              <w:rPr>
                <w:rFonts w:ascii="Times New Roman" w:hAnsi="Times New Roman" w:cs="Times New Roman"/>
                <w:sz w:val="24"/>
                <w:szCs w:val="24"/>
              </w:rPr>
              <w:t>Морфемный анализ и синтез сло</w:t>
            </w:r>
            <w:proofErr w:type="gramStart"/>
            <w:r w:rsidRPr="0046300E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46300E">
              <w:rPr>
                <w:rFonts w:ascii="Times New Roman" w:hAnsi="Times New Roman" w:cs="Times New Roman"/>
                <w:sz w:val="24"/>
                <w:szCs w:val="24"/>
              </w:rPr>
              <w:t>корень, приставка, суффикс, окончание)</w:t>
            </w:r>
          </w:p>
        </w:tc>
        <w:tc>
          <w:tcPr>
            <w:tcW w:w="1499" w:type="dxa"/>
          </w:tcPr>
          <w:p w:rsidR="00F400A0" w:rsidRPr="0046300E" w:rsidRDefault="00F400A0" w:rsidP="00F4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00A0" w:rsidRPr="0046300E" w:rsidTr="00F400A0">
        <w:trPr>
          <w:trHeight w:val="267"/>
        </w:trPr>
        <w:tc>
          <w:tcPr>
            <w:tcW w:w="709" w:type="dxa"/>
          </w:tcPr>
          <w:p w:rsidR="00F400A0" w:rsidRPr="00070866" w:rsidRDefault="00F400A0" w:rsidP="009D2B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78" w:type="dxa"/>
          </w:tcPr>
          <w:p w:rsidR="00F400A0" w:rsidRPr="0046300E" w:rsidRDefault="00F400A0" w:rsidP="009D2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текстом</w:t>
            </w:r>
          </w:p>
        </w:tc>
        <w:tc>
          <w:tcPr>
            <w:tcW w:w="1499" w:type="dxa"/>
          </w:tcPr>
          <w:p w:rsidR="00F400A0" w:rsidRPr="0046300E" w:rsidRDefault="00F400A0" w:rsidP="00F4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400A0" w:rsidRPr="0046300E" w:rsidTr="00F400A0">
        <w:trPr>
          <w:trHeight w:val="254"/>
        </w:trPr>
        <w:tc>
          <w:tcPr>
            <w:tcW w:w="709" w:type="dxa"/>
          </w:tcPr>
          <w:p w:rsidR="00F400A0" w:rsidRPr="00070866" w:rsidRDefault="00F400A0" w:rsidP="009D2B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6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78" w:type="dxa"/>
          </w:tcPr>
          <w:p w:rsidR="00F400A0" w:rsidRPr="0046300E" w:rsidRDefault="00F400A0" w:rsidP="009D2B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Однозначные и многозначные слова.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Фразеологизмы</w:t>
            </w:r>
          </w:p>
        </w:tc>
        <w:tc>
          <w:tcPr>
            <w:tcW w:w="1499" w:type="dxa"/>
          </w:tcPr>
          <w:p w:rsidR="00F400A0" w:rsidRPr="0046300E" w:rsidRDefault="00F400A0" w:rsidP="00F4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00A0" w:rsidRPr="0046300E" w:rsidTr="00F400A0">
        <w:trPr>
          <w:trHeight w:val="254"/>
        </w:trPr>
        <w:tc>
          <w:tcPr>
            <w:tcW w:w="709" w:type="dxa"/>
          </w:tcPr>
          <w:p w:rsidR="00F400A0" w:rsidRPr="00070866" w:rsidRDefault="00F400A0" w:rsidP="009D2B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6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78" w:type="dxa"/>
          </w:tcPr>
          <w:p w:rsidR="00F400A0" w:rsidRPr="0046300E" w:rsidRDefault="00F400A0" w:rsidP="009D2BAD">
            <w:pPr>
              <w:pStyle w:val="sod3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46300E">
              <w:rPr>
                <w:rFonts w:eastAsia="Calibri"/>
                <w:sz w:val="24"/>
                <w:szCs w:val="24"/>
              </w:rPr>
              <w:t xml:space="preserve">Синонимы и </w:t>
            </w:r>
            <w:r>
              <w:rPr>
                <w:rFonts w:eastAsia="Calibri"/>
                <w:sz w:val="24"/>
                <w:szCs w:val="24"/>
              </w:rPr>
              <w:t>антонимы</w:t>
            </w:r>
          </w:p>
        </w:tc>
        <w:tc>
          <w:tcPr>
            <w:tcW w:w="1499" w:type="dxa"/>
          </w:tcPr>
          <w:p w:rsidR="00F400A0" w:rsidRPr="0046300E" w:rsidRDefault="00F400A0" w:rsidP="00F4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00A0" w:rsidRPr="0046300E" w:rsidTr="00F400A0">
        <w:trPr>
          <w:trHeight w:val="254"/>
        </w:trPr>
        <w:tc>
          <w:tcPr>
            <w:tcW w:w="709" w:type="dxa"/>
          </w:tcPr>
          <w:p w:rsidR="00F400A0" w:rsidRPr="0046300E" w:rsidRDefault="00F400A0" w:rsidP="009D2B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78" w:type="dxa"/>
          </w:tcPr>
          <w:p w:rsidR="00F400A0" w:rsidRPr="0046300E" w:rsidRDefault="00F400A0" w:rsidP="009D2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диагностика</w:t>
            </w:r>
          </w:p>
        </w:tc>
        <w:tc>
          <w:tcPr>
            <w:tcW w:w="1499" w:type="dxa"/>
          </w:tcPr>
          <w:p w:rsidR="00F400A0" w:rsidRPr="0046300E" w:rsidRDefault="00F400A0" w:rsidP="00F4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50C8C" w:rsidRPr="00422F56" w:rsidRDefault="00B50C8C" w:rsidP="00B50C8C">
      <w:pPr>
        <w:rPr>
          <w:rFonts w:ascii="Times New Roman" w:hAnsi="Times New Roman" w:cs="Times New Roman"/>
          <w:sz w:val="24"/>
          <w:szCs w:val="24"/>
        </w:rPr>
      </w:pPr>
    </w:p>
    <w:sectPr w:rsidR="00B50C8C" w:rsidRPr="00422F56" w:rsidSect="00F46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D48A8"/>
    <w:multiLevelType w:val="hybridMultilevel"/>
    <w:tmpl w:val="C966DF62"/>
    <w:lvl w:ilvl="0" w:tplc="F4B8D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34967"/>
    <w:multiLevelType w:val="hybridMultilevel"/>
    <w:tmpl w:val="500C6B28"/>
    <w:lvl w:ilvl="0" w:tplc="C9EE38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B1C66"/>
    <w:multiLevelType w:val="hybridMultilevel"/>
    <w:tmpl w:val="40C2CF24"/>
    <w:lvl w:ilvl="0" w:tplc="F4B8DB4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370496"/>
    <w:multiLevelType w:val="hybridMultilevel"/>
    <w:tmpl w:val="4CA85070"/>
    <w:lvl w:ilvl="0" w:tplc="F4B8DB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AB4"/>
    <w:rsid w:val="000A7378"/>
    <w:rsid w:val="000B0A30"/>
    <w:rsid w:val="000D6630"/>
    <w:rsid w:val="000F7AB4"/>
    <w:rsid w:val="00126609"/>
    <w:rsid w:val="001A57CF"/>
    <w:rsid w:val="00247BCB"/>
    <w:rsid w:val="00304DFC"/>
    <w:rsid w:val="00382C65"/>
    <w:rsid w:val="00422F56"/>
    <w:rsid w:val="004A4E6F"/>
    <w:rsid w:val="004D1FF6"/>
    <w:rsid w:val="00532298"/>
    <w:rsid w:val="00564DE8"/>
    <w:rsid w:val="006B3015"/>
    <w:rsid w:val="006E2C26"/>
    <w:rsid w:val="00805C83"/>
    <w:rsid w:val="00874622"/>
    <w:rsid w:val="00951424"/>
    <w:rsid w:val="00A400B3"/>
    <w:rsid w:val="00A631B1"/>
    <w:rsid w:val="00B50C8C"/>
    <w:rsid w:val="00BD441A"/>
    <w:rsid w:val="00C7560E"/>
    <w:rsid w:val="00CA5E47"/>
    <w:rsid w:val="00CF7719"/>
    <w:rsid w:val="00F17441"/>
    <w:rsid w:val="00F400A0"/>
    <w:rsid w:val="00F46C70"/>
    <w:rsid w:val="00FD4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50C8C"/>
    <w:pPr>
      <w:spacing w:after="0" w:line="240" w:lineRule="auto"/>
    </w:pPr>
    <w:rPr>
      <w:rFonts w:eastAsiaTheme="minorEastAsia"/>
      <w:kern w:val="0"/>
      <w:lang w:eastAsia="ru-RU"/>
    </w:rPr>
  </w:style>
  <w:style w:type="paragraph" w:customStyle="1" w:styleId="sod3">
    <w:name w:val="sod_3"/>
    <w:basedOn w:val="a"/>
    <w:rsid w:val="00B50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FD4AFE"/>
    <w:pPr>
      <w:ind w:left="720"/>
      <w:contextualSpacing/>
    </w:pPr>
  </w:style>
  <w:style w:type="paragraph" w:customStyle="1" w:styleId="Default">
    <w:name w:val="Default"/>
    <w:rsid w:val="000D663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2254</Words>
  <Characters>12848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Максим Юплов</cp:lastModifiedBy>
  <cp:revision>5</cp:revision>
  <dcterms:created xsi:type="dcterms:W3CDTF">2024-02-17T08:13:00Z</dcterms:created>
  <dcterms:modified xsi:type="dcterms:W3CDTF">2024-02-17T12:07:00Z</dcterms:modified>
</cp:coreProperties>
</file>