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C4" w:rsidRPr="006B6887" w:rsidRDefault="00693EC4" w:rsidP="00693EC4">
      <w:pPr>
        <w:spacing w:after="0" w:line="240" w:lineRule="auto"/>
        <w:ind w:hanging="10"/>
        <w:jc w:val="right"/>
        <w:rPr>
          <w:rFonts w:ascii="Times New Roman" w:hAnsi="Times New Roman" w:cs="Times New Roman"/>
          <w:sz w:val="24"/>
          <w:szCs w:val="24"/>
        </w:rPr>
      </w:pPr>
      <w:r w:rsidRPr="006B6887">
        <w:rPr>
          <w:rFonts w:ascii="Times New Roman" w:hAnsi="Times New Roman" w:cs="Times New Roman"/>
          <w:sz w:val="24"/>
          <w:szCs w:val="24"/>
        </w:rPr>
        <w:t xml:space="preserve">Приложение к АООП НОО </w:t>
      </w:r>
    </w:p>
    <w:p w:rsidR="00693EC4" w:rsidRPr="006B6887" w:rsidRDefault="00693EC4" w:rsidP="00693EC4">
      <w:pPr>
        <w:spacing w:after="0" w:line="240" w:lineRule="auto"/>
        <w:ind w:hanging="10"/>
        <w:jc w:val="right"/>
        <w:rPr>
          <w:rFonts w:ascii="Times New Roman" w:hAnsi="Times New Roman" w:cs="Times New Roman"/>
          <w:sz w:val="24"/>
          <w:szCs w:val="24"/>
        </w:rPr>
      </w:pPr>
      <w:r w:rsidRPr="006B6887">
        <w:rPr>
          <w:rFonts w:ascii="Times New Roman" w:hAnsi="Times New Roman" w:cs="Times New Roman"/>
          <w:sz w:val="24"/>
          <w:szCs w:val="24"/>
        </w:rPr>
        <w:t>МОУ «</w:t>
      </w:r>
      <w:proofErr w:type="spellStart"/>
      <w:r w:rsidRPr="006B6887">
        <w:rPr>
          <w:rFonts w:ascii="Times New Roman" w:hAnsi="Times New Roman" w:cs="Times New Roman"/>
          <w:sz w:val="24"/>
          <w:szCs w:val="24"/>
        </w:rPr>
        <w:t>Разметелевская</w:t>
      </w:r>
      <w:proofErr w:type="spellEnd"/>
      <w:r w:rsidRPr="006B6887">
        <w:rPr>
          <w:rFonts w:ascii="Times New Roman" w:hAnsi="Times New Roman" w:cs="Times New Roman"/>
          <w:sz w:val="24"/>
          <w:szCs w:val="24"/>
        </w:rPr>
        <w:t xml:space="preserve"> СОШ» </w:t>
      </w:r>
    </w:p>
    <w:p w:rsidR="00693EC4" w:rsidRPr="006B6887" w:rsidRDefault="00693EC4" w:rsidP="00693EC4">
      <w:pPr>
        <w:spacing w:after="0" w:line="240" w:lineRule="auto"/>
        <w:jc w:val="right"/>
        <w:rPr>
          <w:rFonts w:ascii="Times New Roman" w:hAnsi="Times New Roman" w:cs="Times New Roman"/>
          <w:sz w:val="24"/>
          <w:szCs w:val="24"/>
        </w:rPr>
      </w:pPr>
    </w:p>
    <w:p w:rsidR="00693EC4" w:rsidRPr="006B6887" w:rsidRDefault="00693EC4" w:rsidP="00693EC4">
      <w:pPr>
        <w:spacing w:after="0" w:line="240" w:lineRule="auto"/>
        <w:jc w:val="right"/>
        <w:rPr>
          <w:rFonts w:ascii="Times New Roman" w:hAnsi="Times New Roman" w:cs="Times New Roman"/>
          <w:sz w:val="24"/>
          <w:szCs w:val="24"/>
        </w:rPr>
      </w:pPr>
    </w:p>
    <w:p w:rsidR="00693EC4" w:rsidRPr="006B6887" w:rsidRDefault="00693EC4" w:rsidP="00693EC4">
      <w:pPr>
        <w:spacing w:after="0" w:line="240" w:lineRule="auto"/>
        <w:jc w:val="right"/>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Default="00693EC4" w:rsidP="00693EC4">
      <w:pPr>
        <w:spacing w:after="0" w:line="240" w:lineRule="auto"/>
        <w:rPr>
          <w:rFonts w:ascii="Times New Roman" w:hAnsi="Times New Roman" w:cs="Times New Roman"/>
          <w:sz w:val="24"/>
          <w:szCs w:val="24"/>
        </w:rPr>
      </w:pPr>
    </w:p>
    <w:p w:rsidR="006B6887" w:rsidRDefault="006B6887" w:rsidP="00693EC4">
      <w:pPr>
        <w:spacing w:after="0" w:line="240" w:lineRule="auto"/>
        <w:rPr>
          <w:rFonts w:ascii="Times New Roman" w:hAnsi="Times New Roman" w:cs="Times New Roman"/>
          <w:sz w:val="24"/>
          <w:szCs w:val="24"/>
        </w:rPr>
      </w:pPr>
    </w:p>
    <w:p w:rsidR="006B6887" w:rsidRDefault="006B6887" w:rsidP="00693EC4">
      <w:pPr>
        <w:spacing w:after="0" w:line="240" w:lineRule="auto"/>
        <w:rPr>
          <w:rFonts w:ascii="Times New Roman" w:hAnsi="Times New Roman" w:cs="Times New Roman"/>
          <w:sz w:val="24"/>
          <w:szCs w:val="24"/>
        </w:rPr>
      </w:pPr>
    </w:p>
    <w:p w:rsidR="006B6887" w:rsidRPr="006B6887" w:rsidRDefault="006B6887"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ind w:hanging="10"/>
        <w:jc w:val="center"/>
        <w:rPr>
          <w:rFonts w:ascii="Times New Roman" w:hAnsi="Times New Roman" w:cs="Times New Roman"/>
          <w:sz w:val="24"/>
          <w:szCs w:val="24"/>
        </w:rPr>
      </w:pPr>
      <w:r w:rsidRPr="006B6887">
        <w:rPr>
          <w:rFonts w:ascii="Times New Roman" w:hAnsi="Times New Roman" w:cs="Times New Roman"/>
          <w:sz w:val="24"/>
          <w:szCs w:val="24"/>
        </w:rPr>
        <w:t>Адаптированная рабочая программа</w:t>
      </w:r>
    </w:p>
    <w:p w:rsidR="00693EC4" w:rsidRPr="006B6887" w:rsidRDefault="00693EC4" w:rsidP="00693EC4">
      <w:pPr>
        <w:spacing w:after="0" w:line="240" w:lineRule="auto"/>
        <w:ind w:hanging="10"/>
        <w:jc w:val="center"/>
        <w:rPr>
          <w:rFonts w:ascii="Times New Roman" w:hAnsi="Times New Roman" w:cs="Times New Roman"/>
          <w:sz w:val="24"/>
          <w:szCs w:val="24"/>
        </w:rPr>
      </w:pPr>
      <w:r w:rsidRPr="006B6887">
        <w:rPr>
          <w:rFonts w:ascii="Times New Roman" w:hAnsi="Times New Roman" w:cs="Times New Roman"/>
          <w:sz w:val="24"/>
          <w:szCs w:val="24"/>
        </w:rPr>
        <w:t>по коррекционному курсу «Развитие речи»</w:t>
      </w:r>
    </w:p>
    <w:p w:rsidR="00693EC4" w:rsidRPr="006B6887" w:rsidRDefault="00693EC4" w:rsidP="00693EC4">
      <w:pPr>
        <w:spacing w:after="0" w:line="240" w:lineRule="auto"/>
        <w:ind w:hanging="10"/>
        <w:jc w:val="center"/>
        <w:rPr>
          <w:rFonts w:ascii="Times New Roman" w:hAnsi="Times New Roman" w:cs="Times New Roman"/>
          <w:sz w:val="24"/>
          <w:szCs w:val="24"/>
        </w:rPr>
      </w:pPr>
      <w:r w:rsidRPr="006B6887">
        <w:rPr>
          <w:rFonts w:ascii="Times New Roman" w:hAnsi="Times New Roman" w:cs="Times New Roman"/>
          <w:sz w:val="24"/>
          <w:szCs w:val="24"/>
        </w:rPr>
        <w:t>1 – 4 классы</w:t>
      </w:r>
    </w:p>
    <w:p w:rsidR="00693EC4" w:rsidRPr="006B6887" w:rsidRDefault="00693EC4" w:rsidP="00693EC4">
      <w:pPr>
        <w:spacing w:after="0" w:line="240" w:lineRule="auto"/>
        <w:ind w:hanging="10"/>
        <w:jc w:val="center"/>
        <w:rPr>
          <w:rFonts w:ascii="Times New Roman" w:hAnsi="Times New Roman" w:cs="Times New Roman"/>
          <w:sz w:val="24"/>
          <w:szCs w:val="24"/>
        </w:rPr>
      </w:pPr>
      <w:r w:rsidRPr="006B6887">
        <w:rPr>
          <w:rFonts w:ascii="Times New Roman" w:hAnsi="Times New Roman" w:cs="Times New Roman"/>
          <w:sz w:val="24"/>
          <w:szCs w:val="24"/>
        </w:rPr>
        <w:t>Вариант 5.1, 5.2</w:t>
      </w:r>
    </w:p>
    <w:p w:rsidR="00693EC4" w:rsidRPr="006B6887" w:rsidRDefault="00693EC4" w:rsidP="00693EC4">
      <w:pPr>
        <w:spacing w:after="0" w:line="240" w:lineRule="auto"/>
        <w:jc w:val="center"/>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Default="00693EC4" w:rsidP="00693EC4">
      <w:pPr>
        <w:spacing w:after="0" w:line="240" w:lineRule="auto"/>
        <w:rPr>
          <w:rFonts w:ascii="Times New Roman" w:hAnsi="Times New Roman" w:cs="Times New Roman"/>
          <w:sz w:val="24"/>
          <w:szCs w:val="24"/>
        </w:rPr>
      </w:pPr>
    </w:p>
    <w:p w:rsidR="006B6887" w:rsidRDefault="006B6887" w:rsidP="00693EC4">
      <w:pPr>
        <w:spacing w:after="0" w:line="240" w:lineRule="auto"/>
        <w:rPr>
          <w:rFonts w:ascii="Times New Roman" w:hAnsi="Times New Roman" w:cs="Times New Roman"/>
          <w:sz w:val="24"/>
          <w:szCs w:val="24"/>
        </w:rPr>
      </w:pPr>
    </w:p>
    <w:p w:rsidR="006B6887" w:rsidRPr="006B6887" w:rsidRDefault="006B6887"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rPr>
          <w:rFonts w:ascii="Times New Roman" w:hAnsi="Times New Roman" w:cs="Times New Roman"/>
          <w:sz w:val="24"/>
          <w:szCs w:val="24"/>
        </w:rPr>
      </w:pPr>
    </w:p>
    <w:p w:rsidR="00693EC4" w:rsidRPr="006B6887" w:rsidRDefault="00693EC4" w:rsidP="00693EC4">
      <w:pPr>
        <w:spacing w:after="0" w:line="240" w:lineRule="auto"/>
        <w:ind w:hanging="10"/>
        <w:jc w:val="right"/>
        <w:rPr>
          <w:rFonts w:ascii="Times New Roman" w:hAnsi="Times New Roman" w:cs="Times New Roman"/>
          <w:sz w:val="24"/>
          <w:szCs w:val="24"/>
        </w:rPr>
      </w:pPr>
      <w:r w:rsidRPr="006B6887">
        <w:rPr>
          <w:rFonts w:ascii="Times New Roman" w:hAnsi="Times New Roman" w:cs="Times New Roman"/>
          <w:sz w:val="24"/>
          <w:szCs w:val="24"/>
        </w:rPr>
        <w:t xml:space="preserve">Программа разработана </w:t>
      </w:r>
    </w:p>
    <w:p w:rsidR="00693EC4" w:rsidRPr="006B6887" w:rsidRDefault="004E7B05" w:rsidP="00693EC4">
      <w:pPr>
        <w:spacing w:after="0" w:line="240" w:lineRule="auto"/>
        <w:ind w:hanging="10"/>
        <w:jc w:val="right"/>
        <w:rPr>
          <w:rFonts w:ascii="Times New Roman" w:hAnsi="Times New Roman" w:cs="Times New Roman"/>
          <w:sz w:val="24"/>
          <w:szCs w:val="24"/>
        </w:rPr>
      </w:pPr>
      <w:r w:rsidRPr="006B6887">
        <w:rPr>
          <w:rFonts w:ascii="Times New Roman" w:hAnsi="Times New Roman" w:cs="Times New Roman"/>
          <w:sz w:val="24"/>
          <w:szCs w:val="24"/>
        </w:rPr>
        <w:t xml:space="preserve">учителями-логопедами </w:t>
      </w:r>
      <w:r w:rsidRPr="006B6887">
        <w:rPr>
          <w:rFonts w:ascii="Times New Roman" w:hAnsi="Times New Roman" w:cs="Times New Roman"/>
          <w:sz w:val="24"/>
          <w:szCs w:val="24"/>
        </w:rPr>
        <w:br/>
      </w:r>
      <w:r w:rsidR="00693EC4" w:rsidRPr="006B6887">
        <w:rPr>
          <w:rFonts w:ascii="Times New Roman" w:hAnsi="Times New Roman" w:cs="Times New Roman"/>
          <w:sz w:val="24"/>
          <w:szCs w:val="24"/>
        </w:rPr>
        <w:t>МОУ «</w:t>
      </w:r>
      <w:proofErr w:type="spellStart"/>
      <w:r w:rsidR="00693EC4" w:rsidRPr="006B6887">
        <w:rPr>
          <w:rFonts w:ascii="Times New Roman" w:hAnsi="Times New Roman" w:cs="Times New Roman"/>
          <w:sz w:val="24"/>
          <w:szCs w:val="24"/>
        </w:rPr>
        <w:t>Разметелевская</w:t>
      </w:r>
      <w:proofErr w:type="spellEnd"/>
      <w:r w:rsidR="00693EC4" w:rsidRPr="006B6887">
        <w:rPr>
          <w:rFonts w:ascii="Times New Roman" w:hAnsi="Times New Roman" w:cs="Times New Roman"/>
          <w:sz w:val="24"/>
          <w:szCs w:val="24"/>
        </w:rPr>
        <w:t xml:space="preserve"> СОШ»</w:t>
      </w:r>
      <w:proofErr w:type="gramStart"/>
      <w:r w:rsidR="00693EC4" w:rsidRPr="006B6887">
        <w:rPr>
          <w:rFonts w:ascii="Times New Roman" w:hAnsi="Times New Roman" w:cs="Times New Roman"/>
          <w:sz w:val="24"/>
          <w:szCs w:val="24"/>
        </w:rPr>
        <w:t xml:space="preserve"> </w:t>
      </w:r>
      <w:r w:rsidRPr="006B6887">
        <w:rPr>
          <w:rFonts w:ascii="Times New Roman" w:hAnsi="Times New Roman" w:cs="Times New Roman"/>
          <w:sz w:val="24"/>
          <w:szCs w:val="24"/>
        </w:rPr>
        <w:t>:</w:t>
      </w:r>
      <w:proofErr w:type="gramEnd"/>
      <w:r w:rsidRPr="006B6887">
        <w:rPr>
          <w:rFonts w:ascii="Times New Roman" w:hAnsi="Times New Roman" w:cs="Times New Roman"/>
          <w:sz w:val="24"/>
          <w:szCs w:val="24"/>
        </w:rPr>
        <w:br/>
      </w:r>
      <w:proofErr w:type="spellStart"/>
      <w:r w:rsidRPr="006B6887">
        <w:rPr>
          <w:rFonts w:ascii="Times New Roman" w:hAnsi="Times New Roman" w:cs="Times New Roman"/>
          <w:sz w:val="24"/>
          <w:szCs w:val="24"/>
        </w:rPr>
        <w:t>Мамистовой</w:t>
      </w:r>
      <w:proofErr w:type="spellEnd"/>
      <w:r w:rsidRPr="006B6887">
        <w:rPr>
          <w:rFonts w:ascii="Times New Roman" w:hAnsi="Times New Roman" w:cs="Times New Roman"/>
          <w:sz w:val="24"/>
          <w:szCs w:val="24"/>
        </w:rPr>
        <w:t xml:space="preserve"> Ю. В.</w:t>
      </w:r>
      <w:r w:rsidRPr="006B6887">
        <w:rPr>
          <w:rFonts w:ascii="Times New Roman" w:hAnsi="Times New Roman" w:cs="Times New Roman"/>
          <w:sz w:val="24"/>
          <w:szCs w:val="24"/>
        </w:rPr>
        <w:br/>
        <w:t>Михайловой Е. В.</w:t>
      </w:r>
      <w:r w:rsidRPr="006B6887">
        <w:rPr>
          <w:rFonts w:ascii="Times New Roman" w:hAnsi="Times New Roman" w:cs="Times New Roman"/>
          <w:sz w:val="24"/>
          <w:szCs w:val="24"/>
        </w:rPr>
        <w:br/>
      </w:r>
      <w:proofErr w:type="spellStart"/>
      <w:r w:rsidRPr="006B6887">
        <w:rPr>
          <w:rFonts w:ascii="Times New Roman" w:hAnsi="Times New Roman" w:cs="Times New Roman"/>
          <w:sz w:val="24"/>
          <w:szCs w:val="24"/>
        </w:rPr>
        <w:t>Юпловой</w:t>
      </w:r>
      <w:proofErr w:type="spellEnd"/>
      <w:r w:rsidRPr="006B6887">
        <w:rPr>
          <w:rFonts w:ascii="Times New Roman" w:hAnsi="Times New Roman" w:cs="Times New Roman"/>
          <w:sz w:val="24"/>
          <w:szCs w:val="24"/>
        </w:rPr>
        <w:t xml:space="preserve"> Е. С.</w:t>
      </w:r>
    </w:p>
    <w:p w:rsidR="00693EC4" w:rsidRDefault="00693EC4" w:rsidP="00693EC4">
      <w:pPr>
        <w:spacing w:after="0" w:line="240" w:lineRule="auto"/>
        <w:rPr>
          <w:rFonts w:ascii="Times New Roman" w:hAnsi="Times New Roman" w:cs="Times New Roman"/>
          <w:sz w:val="24"/>
          <w:szCs w:val="24"/>
        </w:rPr>
      </w:pPr>
    </w:p>
    <w:p w:rsidR="006B6887" w:rsidRDefault="006B6887" w:rsidP="00693EC4">
      <w:pPr>
        <w:spacing w:after="0" w:line="240" w:lineRule="auto"/>
        <w:rPr>
          <w:rFonts w:ascii="Times New Roman" w:hAnsi="Times New Roman" w:cs="Times New Roman"/>
          <w:sz w:val="24"/>
          <w:szCs w:val="24"/>
        </w:rPr>
      </w:pPr>
    </w:p>
    <w:p w:rsidR="006B6887" w:rsidRPr="006B6887" w:rsidRDefault="006B6887" w:rsidP="00693EC4">
      <w:pPr>
        <w:spacing w:after="0" w:line="240" w:lineRule="auto"/>
        <w:rPr>
          <w:rFonts w:ascii="Times New Roman" w:hAnsi="Times New Roman" w:cs="Times New Roman"/>
          <w:sz w:val="24"/>
          <w:szCs w:val="24"/>
        </w:rPr>
      </w:pPr>
    </w:p>
    <w:p w:rsidR="00851EC2" w:rsidRPr="006B6887" w:rsidRDefault="00851EC2" w:rsidP="006B6887">
      <w:pPr>
        <w:spacing w:after="0" w:line="240" w:lineRule="auto"/>
        <w:rPr>
          <w:rFonts w:ascii="Times New Roman" w:hAnsi="Times New Roman" w:cs="Times New Roman"/>
          <w:b/>
          <w:kern w:val="0"/>
          <w:sz w:val="24"/>
          <w:szCs w:val="24"/>
          <w:lang w:eastAsia="ru-RU"/>
        </w:rPr>
      </w:pPr>
      <w:r w:rsidRPr="006B6887">
        <w:rPr>
          <w:rFonts w:ascii="Times New Roman" w:hAnsi="Times New Roman" w:cs="Times New Roman"/>
          <w:b/>
          <w:kern w:val="0"/>
          <w:sz w:val="24"/>
          <w:szCs w:val="24"/>
          <w:lang w:eastAsia="ru-RU"/>
        </w:rPr>
        <w:lastRenderedPageBreak/>
        <w:t>Пояснительная записка</w:t>
      </w:r>
    </w:p>
    <w:p w:rsidR="00AE4DAA" w:rsidRPr="006B6887" w:rsidRDefault="00C06336"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sz w:val="24"/>
          <w:szCs w:val="24"/>
        </w:rPr>
        <w:t>Адаптированная рабочая программа по  к</w:t>
      </w:r>
      <w:r w:rsidR="00851EC2" w:rsidRPr="006B6887">
        <w:rPr>
          <w:rFonts w:ascii="Times New Roman" w:hAnsi="Times New Roman" w:cs="Times New Roman"/>
          <w:kern w:val="0"/>
          <w:sz w:val="24"/>
          <w:szCs w:val="24"/>
          <w:lang w:eastAsia="ru-RU"/>
        </w:rPr>
        <w:t>оррекционн</w:t>
      </w:r>
      <w:r w:rsidRPr="006B6887">
        <w:rPr>
          <w:rFonts w:ascii="Times New Roman" w:hAnsi="Times New Roman" w:cs="Times New Roman"/>
          <w:kern w:val="0"/>
          <w:sz w:val="24"/>
          <w:szCs w:val="24"/>
          <w:lang w:eastAsia="ru-RU"/>
        </w:rPr>
        <w:t>ому</w:t>
      </w:r>
      <w:r w:rsidR="00851EC2" w:rsidRPr="006B6887">
        <w:rPr>
          <w:rFonts w:ascii="Times New Roman" w:hAnsi="Times New Roman" w:cs="Times New Roman"/>
          <w:kern w:val="0"/>
          <w:sz w:val="24"/>
          <w:szCs w:val="24"/>
          <w:lang w:eastAsia="ru-RU"/>
        </w:rPr>
        <w:t xml:space="preserve"> курс</w:t>
      </w:r>
      <w:r w:rsidRPr="006B6887">
        <w:rPr>
          <w:rFonts w:ascii="Times New Roman" w:hAnsi="Times New Roman" w:cs="Times New Roman"/>
          <w:kern w:val="0"/>
          <w:sz w:val="24"/>
          <w:szCs w:val="24"/>
          <w:lang w:eastAsia="ru-RU"/>
        </w:rPr>
        <w:t>у</w:t>
      </w:r>
      <w:r w:rsidR="00851EC2" w:rsidRPr="006B6887">
        <w:rPr>
          <w:rFonts w:ascii="Times New Roman" w:hAnsi="Times New Roman" w:cs="Times New Roman"/>
          <w:kern w:val="0"/>
          <w:sz w:val="24"/>
          <w:szCs w:val="24"/>
          <w:lang w:eastAsia="ru-RU"/>
        </w:rPr>
        <w:t xml:space="preserve"> «Развитие речи</w:t>
      </w:r>
      <w:proofErr w:type="gramStart"/>
      <w:r w:rsidR="00851EC2" w:rsidRPr="006B6887">
        <w:rPr>
          <w:rFonts w:ascii="Times New Roman" w:hAnsi="Times New Roman" w:cs="Times New Roman"/>
          <w:kern w:val="0"/>
          <w:sz w:val="24"/>
          <w:szCs w:val="24"/>
          <w:lang w:eastAsia="ru-RU"/>
        </w:rPr>
        <w:t>»</w:t>
      </w:r>
      <w:r w:rsidR="00AE4DAA" w:rsidRPr="006B6887">
        <w:rPr>
          <w:rFonts w:ascii="Times New Roman" w:hAnsi="Times New Roman" w:cs="Times New Roman"/>
          <w:kern w:val="0"/>
          <w:sz w:val="24"/>
          <w:szCs w:val="24"/>
          <w:lang w:eastAsia="ru-RU"/>
        </w:rPr>
        <w:t>д</w:t>
      </w:r>
      <w:proofErr w:type="gramEnd"/>
      <w:r w:rsidR="00AE4DAA" w:rsidRPr="006B6887">
        <w:rPr>
          <w:rFonts w:ascii="Times New Roman" w:hAnsi="Times New Roman" w:cs="Times New Roman"/>
          <w:kern w:val="0"/>
          <w:sz w:val="24"/>
          <w:szCs w:val="24"/>
          <w:lang w:eastAsia="ru-RU"/>
        </w:rPr>
        <w:t>ля 1-4 класса разработана на основе:</w:t>
      </w:r>
    </w:p>
    <w:p w:rsidR="00AE4DAA" w:rsidRPr="006B6887" w:rsidRDefault="00AE4DAA" w:rsidP="006B6887">
      <w:pPr>
        <w:spacing w:after="0" w:line="240" w:lineRule="auto"/>
        <w:rPr>
          <w:rFonts w:ascii="Times New Roman" w:hAnsi="Times New Roman" w:cs="Times New Roman"/>
          <w:sz w:val="24"/>
          <w:szCs w:val="24"/>
        </w:rPr>
      </w:pPr>
      <w:r w:rsidRPr="006B6887">
        <w:rPr>
          <w:rFonts w:ascii="Times New Roman" w:hAnsi="Times New Roman" w:cs="Times New Roman"/>
          <w:kern w:val="0"/>
          <w:sz w:val="24"/>
          <w:szCs w:val="24"/>
          <w:lang w:eastAsia="ru-RU"/>
        </w:rPr>
        <w:t xml:space="preserve">- </w:t>
      </w:r>
      <w:r w:rsidRPr="006B6887">
        <w:rPr>
          <w:rFonts w:ascii="Times New Roman" w:hAnsi="Times New Roman" w:cs="Times New Roman"/>
          <w:sz w:val="24"/>
          <w:szCs w:val="24"/>
        </w:rPr>
        <w:t xml:space="preserve">     -приказа Министерства образования и науки РФ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w:t>
      </w:r>
      <w:proofErr w:type="gramStart"/>
      <w:r w:rsidRPr="006B6887">
        <w:rPr>
          <w:rFonts w:ascii="Times New Roman" w:hAnsi="Times New Roman" w:cs="Times New Roman"/>
          <w:kern w:val="0"/>
          <w:sz w:val="24"/>
          <w:szCs w:val="24"/>
          <w:lang w:eastAsia="ru-RU"/>
        </w:rPr>
        <w:t>запаса</w:t>
      </w:r>
      <w:proofErr w:type="gramEnd"/>
      <w:r w:rsidRPr="006B6887">
        <w:rPr>
          <w:rFonts w:ascii="Times New Roman" w:hAnsi="Times New Roman" w:cs="Times New Roman"/>
          <w:kern w:val="0"/>
          <w:sz w:val="24"/>
          <w:szCs w:val="24"/>
          <w:lang w:eastAsia="ru-RU"/>
        </w:rPr>
        <w:t xml:space="preserve">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w:t>
      </w:r>
      <w:proofErr w:type="gramStart"/>
      <w:r w:rsidRPr="006B6887">
        <w:rPr>
          <w:rFonts w:ascii="Times New Roman" w:hAnsi="Times New Roman" w:cs="Times New Roman"/>
          <w:kern w:val="0"/>
          <w:sz w:val="24"/>
          <w:szCs w:val="24"/>
          <w:lang w:eastAsia="ru-RU"/>
        </w:rPr>
        <w:t>дств в пр</w:t>
      </w:r>
      <w:proofErr w:type="gramEnd"/>
      <w:r w:rsidRPr="006B6887">
        <w:rPr>
          <w:rFonts w:ascii="Times New Roman" w:hAnsi="Times New Roman" w:cs="Times New Roman"/>
          <w:kern w:val="0"/>
          <w:sz w:val="24"/>
          <w:szCs w:val="24"/>
          <w:lang w:eastAsia="ru-RU"/>
        </w:rPr>
        <w:t>оцессе общения, учебной деятельности.</w:t>
      </w:r>
    </w:p>
    <w:p w:rsidR="00851EC2" w:rsidRPr="006B6887" w:rsidRDefault="00851EC2" w:rsidP="006B6887">
      <w:pPr>
        <w:pStyle w:val="a5"/>
        <w:numPr>
          <w:ilvl w:val="0"/>
          <w:numId w:val="7"/>
        </w:numPr>
        <w:spacing w:after="0" w:line="240" w:lineRule="auto"/>
        <w:rPr>
          <w:rFonts w:ascii="Times New Roman" w:hAnsi="Times New Roman" w:cs="Times New Roman"/>
          <w:b/>
          <w:kern w:val="0"/>
          <w:sz w:val="24"/>
          <w:szCs w:val="24"/>
          <w:lang w:eastAsia="ru-RU"/>
        </w:rPr>
      </w:pPr>
      <w:r w:rsidRPr="006B6887">
        <w:rPr>
          <w:rFonts w:ascii="Times New Roman" w:hAnsi="Times New Roman" w:cs="Times New Roman"/>
          <w:b/>
          <w:kern w:val="0"/>
          <w:sz w:val="24"/>
          <w:szCs w:val="24"/>
          <w:lang w:eastAsia="ru-RU"/>
        </w:rPr>
        <w:t xml:space="preserve">Планируемые результаты освоения </w:t>
      </w:r>
      <w:r w:rsidR="006B6887">
        <w:rPr>
          <w:rFonts w:ascii="Times New Roman" w:hAnsi="Times New Roman" w:cs="Times New Roman"/>
          <w:b/>
          <w:kern w:val="0"/>
          <w:sz w:val="24"/>
          <w:szCs w:val="24"/>
          <w:lang w:eastAsia="ru-RU"/>
        </w:rPr>
        <w:t xml:space="preserve">коррекционного </w:t>
      </w:r>
      <w:r w:rsidRPr="006B6887">
        <w:rPr>
          <w:rFonts w:ascii="Times New Roman" w:hAnsi="Times New Roman" w:cs="Times New Roman"/>
          <w:b/>
          <w:kern w:val="0"/>
          <w:sz w:val="24"/>
          <w:szCs w:val="24"/>
          <w:lang w:eastAsia="ru-RU"/>
        </w:rPr>
        <w:t>курса</w:t>
      </w:r>
      <w:r w:rsidR="006B6887">
        <w:rPr>
          <w:rFonts w:ascii="Times New Roman" w:hAnsi="Times New Roman" w:cs="Times New Roman"/>
          <w:b/>
          <w:kern w:val="0"/>
          <w:sz w:val="24"/>
          <w:szCs w:val="24"/>
          <w:lang w:eastAsia="ru-RU"/>
        </w:rPr>
        <w:t xml:space="preserve"> «Развитие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овладение  навыками коммуникации и принятыми нормами социального взаимодействия со сверстниками и взрослыми в различных ситуациях;</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развитие этических чувств, доброжелательности и эмоционально-нравственной отзывчивости, понимание и сопереживания чувствам других людей;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овладение различными видами устной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обогащение лексического строя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овладение основными морфологическими закономерностями грамматического строя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овладение моделями различных синтаксических конструкций предложений;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усвоение лексико-грамматического материала для овладения программным материалом по обучению грамоте, чтению и другим учебным предметам.</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Коррекция недостатков письменной речи (чтения и письма);</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Осознание себя как гражданина России, формирование чувства гордости за свою Родину.</w:t>
      </w:r>
    </w:p>
    <w:p w:rsidR="00851EC2" w:rsidRPr="006B6887" w:rsidRDefault="00851EC2" w:rsidP="006B6887">
      <w:pPr>
        <w:pStyle w:val="a5"/>
        <w:numPr>
          <w:ilvl w:val="0"/>
          <w:numId w:val="7"/>
        </w:numPr>
        <w:spacing w:after="0" w:line="240" w:lineRule="auto"/>
        <w:rPr>
          <w:rFonts w:ascii="Times New Roman" w:hAnsi="Times New Roman" w:cs="Times New Roman"/>
          <w:b/>
          <w:kern w:val="0"/>
          <w:sz w:val="24"/>
          <w:szCs w:val="24"/>
          <w:lang w:eastAsia="ru-RU"/>
        </w:rPr>
      </w:pPr>
      <w:r w:rsidRPr="006B6887">
        <w:rPr>
          <w:rFonts w:ascii="Times New Roman" w:hAnsi="Times New Roman" w:cs="Times New Roman"/>
          <w:b/>
          <w:kern w:val="0"/>
          <w:sz w:val="24"/>
          <w:szCs w:val="24"/>
          <w:lang w:eastAsia="ru-RU"/>
        </w:rPr>
        <w:t>Содержание коррекционного курса</w:t>
      </w:r>
      <w:r w:rsidR="006B6887">
        <w:rPr>
          <w:rFonts w:ascii="Times New Roman" w:hAnsi="Times New Roman" w:cs="Times New Roman"/>
          <w:b/>
          <w:kern w:val="0"/>
          <w:sz w:val="24"/>
          <w:szCs w:val="24"/>
          <w:lang w:eastAsia="ru-RU"/>
        </w:rPr>
        <w:t xml:space="preserve"> «Развитие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Лексический и грамматический материал группируется по тематическим блокам, способствующим образованию у обучающихся речевых стереотипов, что позволяет обучающимся  использовать язык как средство общения при решении коммуникативных задач.</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Программа по развитию речи состоит из следующих разделов: «Работа над словом», «Работа над предложением», «Работа над связной речью».</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Работа над всеми разделами ведется параллельно, однако при необходимости учитель-логопед может посвятить отдельные уроки работе над словом, над предложением или над связной речью.</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i/>
          <w:iCs/>
          <w:kern w:val="0"/>
          <w:sz w:val="24"/>
          <w:szCs w:val="24"/>
          <w:lang w:eastAsia="ru-RU"/>
        </w:rPr>
        <w:t>Работа над словом.</w:t>
      </w:r>
      <w:r w:rsidRPr="006B6887">
        <w:rPr>
          <w:rFonts w:ascii="Times New Roman" w:hAnsi="Times New Roman" w:cs="Times New Roman"/>
          <w:kern w:val="0"/>
          <w:sz w:val="24"/>
          <w:szCs w:val="24"/>
          <w:lang w:eastAsia="ru-RU"/>
        </w:rPr>
        <w:t> Раздел призван решать следующие задачи: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формирование понимания слов, обозначающих предметы, признаки, качества предметов, действия;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формирование представлений об обобщенном лексико-грамматическом значении слова;</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уточнение значений слов;</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развитие лексической системности;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lastRenderedPageBreak/>
        <w:t>расширение и закрепление связей слова с другими словами;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обучение правильному употреблению слов различных морфологических категорий в самостоятельной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Принципы отбора лексического материала подчинены коммуникативным задачам, что обеспечивает в минимальные сроки использование </w:t>
      </w:r>
      <w:proofErr w:type="gramStart"/>
      <w:r w:rsidRPr="006B6887">
        <w:rPr>
          <w:rFonts w:ascii="Times New Roman" w:hAnsi="Times New Roman" w:cs="Times New Roman"/>
          <w:kern w:val="0"/>
          <w:sz w:val="24"/>
          <w:szCs w:val="24"/>
          <w:lang w:eastAsia="ru-RU"/>
        </w:rPr>
        <w:t>обучающимися</w:t>
      </w:r>
      <w:proofErr w:type="gramEnd"/>
      <w:r w:rsidRPr="006B6887">
        <w:rPr>
          <w:rFonts w:ascii="Times New Roman" w:hAnsi="Times New Roman" w:cs="Times New Roman"/>
          <w:kern w:val="0"/>
          <w:sz w:val="24"/>
          <w:szCs w:val="24"/>
          <w:lang w:eastAsia="ru-RU"/>
        </w:rPr>
        <w:t xml:space="preserve"> языка как средства общения. Лексический материал группируется по тематическим блокам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окончания.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В процессе усвоения значения слова вначале уточняется его конкретное значение. В дальнейшем проводится работа над понятийным компонентом значения слова (слово как обозначение группы, класса предмета). </w:t>
      </w:r>
      <w:proofErr w:type="gramStart"/>
      <w:r w:rsidRPr="006B6887">
        <w:rPr>
          <w:rFonts w:ascii="Times New Roman" w:hAnsi="Times New Roman" w:cs="Times New Roman"/>
          <w:kern w:val="0"/>
          <w:sz w:val="24"/>
          <w:szCs w:val="24"/>
          <w:lang w:eastAsia="ru-RU"/>
        </w:rPr>
        <w:t>Уточнение значения обобщающих слов производится параллельно с дифференциацией слов, относящихся к этому обобщающему понятию (</w:t>
      </w:r>
      <w:r w:rsidRPr="006B6887">
        <w:rPr>
          <w:rFonts w:ascii="Times New Roman" w:hAnsi="Times New Roman" w:cs="Times New Roman"/>
          <w:i/>
          <w:iCs/>
          <w:kern w:val="0"/>
          <w:sz w:val="24"/>
          <w:szCs w:val="24"/>
          <w:lang w:eastAsia="ru-RU"/>
        </w:rPr>
        <w:t>посуда — тарелка, чашка, нож, вилка, кастрюля</w:t>
      </w:r>
      <w:r w:rsidRPr="006B6887">
        <w:rPr>
          <w:rFonts w:ascii="Times New Roman" w:hAnsi="Times New Roman" w:cs="Times New Roman"/>
          <w:kern w:val="0"/>
          <w:sz w:val="24"/>
          <w:szCs w:val="24"/>
          <w:lang w:eastAsia="ru-RU"/>
        </w:rPr>
        <w:t> и т. д. —</w:t>
      </w:r>
      <w:r w:rsidRPr="006B6887">
        <w:rPr>
          <w:rFonts w:ascii="Times New Roman" w:hAnsi="Times New Roman" w:cs="Times New Roman"/>
          <w:i/>
          <w:iCs/>
          <w:kern w:val="0"/>
          <w:sz w:val="24"/>
          <w:szCs w:val="24"/>
          <w:lang w:eastAsia="ru-RU"/>
        </w:rPr>
        <w:t> кухонная, столовая, чайная</w:t>
      </w:r>
      <w:r w:rsidRPr="006B6887">
        <w:rPr>
          <w:rFonts w:ascii="Times New Roman" w:hAnsi="Times New Roman" w:cs="Times New Roman"/>
          <w:kern w:val="0"/>
          <w:sz w:val="24"/>
          <w:szCs w:val="24"/>
          <w:lang w:eastAsia="ru-RU"/>
        </w:rPr>
        <w:t>), определяется сходство и различие в значении этих слов.</w:t>
      </w:r>
      <w:proofErr w:type="gramEnd"/>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По мере уточнения значения слова осуществляется включение данного слова в определенную лексическую систему, формирование семантических полей.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Обучающиеся учатся группировать слова по различным </w:t>
      </w:r>
      <w:proofErr w:type="gramStart"/>
      <w:r w:rsidRPr="006B6887">
        <w:rPr>
          <w:rFonts w:ascii="Times New Roman" w:hAnsi="Times New Roman" w:cs="Times New Roman"/>
          <w:kern w:val="0"/>
          <w:sz w:val="24"/>
          <w:szCs w:val="24"/>
          <w:lang w:eastAsia="ru-RU"/>
        </w:rPr>
        <w:t>лексико- семантическим</w:t>
      </w:r>
      <w:proofErr w:type="gramEnd"/>
      <w:r w:rsidRPr="006B6887">
        <w:rPr>
          <w:rFonts w:ascii="Times New Roman" w:hAnsi="Times New Roman" w:cs="Times New Roman"/>
          <w:kern w:val="0"/>
          <w:sz w:val="24"/>
          <w:szCs w:val="24"/>
          <w:lang w:eastAsia="ru-RU"/>
        </w:rPr>
        <w:t xml:space="preserve"> признакам (родовидовым отношениям, отношениям часть-целое, по сходству или противоположности значений и т. д.), учатся находить и правильно использовать в речи антонимы и синонимы.</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w:t>
      </w:r>
      <w:proofErr w:type="gramStart"/>
      <w:r w:rsidRPr="006B6887">
        <w:rPr>
          <w:rFonts w:ascii="Times New Roman" w:hAnsi="Times New Roman" w:cs="Times New Roman"/>
          <w:kern w:val="0"/>
          <w:sz w:val="24"/>
          <w:szCs w:val="24"/>
          <w:lang w:eastAsia="ru-RU"/>
        </w:rPr>
        <w:t>обучающихся</w:t>
      </w:r>
      <w:proofErr w:type="gramEnd"/>
      <w:r w:rsidRPr="006B6887">
        <w:rPr>
          <w:rFonts w:ascii="Times New Roman" w:hAnsi="Times New Roman" w:cs="Times New Roman"/>
          <w:kern w:val="0"/>
          <w:sz w:val="24"/>
          <w:szCs w:val="24"/>
          <w:lang w:eastAsia="ru-RU"/>
        </w:rPr>
        <w:t xml:space="preserve"> с различными способами словообразования. </w:t>
      </w:r>
      <w:proofErr w:type="gramStart"/>
      <w:r w:rsidRPr="006B6887">
        <w:rPr>
          <w:rFonts w:ascii="Times New Roman" w:hAnsi="Times New Roman" w:cs="Times New Roman"/>
          <w:kern w:val="0"/>
          <w:sz w:val="24"/>
          <w:szCs w:val="24"/>
          <w:lang w:eastAsia="ru-RU"/>
        </w:rPr>
        <w:t>У обучающихся формируется способность выделять и сравнивать различные морфемы в словах.</w:t>
      </w:r>
      <w:proofErr w:type="gramEnd"/>
      <w:r w:rsidRPr="006B6887">
        <w:rPr>
          <w:rFonts w:ascii="Times New Roman" w:hAnsi="Times New Roman" w:cs="Times New Roman"/>
          <w:kern w:val="0"/>
          <w:sz w:val="24"/>
          <w:szCs w:val="24"/>
          <w:lang w:eastAsia="ru-RU"/>
        </w:rPr>
        <w:t> </w:t>
      </w:r>
      <w:proofErr w:type="gramStart"/>
      <w:r w:rsidRPr="006B6887">
        <w:rPr>
          <w:rFonts w:ascii="Times New Roman" w:hAnsi="Times New Roman" w:cs="Times New Roman"/>
          <w:kern w:val="0"/>
          <w:sz w:val="24"/>
          <w:szCs w:val="24"/>
          <w:lang w:eastAsia="ru-RU"/>
        </w:rPr>
        <w:t>В процессе усвоения словообразования используется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w:t>
      </w:r>
      <w:proofErr w:type="gramEnd"/>
      <w:r w:rsidRPr="006B6887">
        <w:rPr>
          <w:rFonts w:ascii="Times New Roman" w:hAnsi="Times New Roman" w:cs="Times New Roman"/>
          <w:kern w:val="0"/>
          <w:sz w:val="24"/>
          <w:szCs w:val="24"/>
          <w:lang w:eastAsia="ru-RU"/>
        </w:rPr>
        <w:t xml:space="preserve"> </w:t>
      </w:r>
      <w:proofErr w:type="gramStart"/>
      <w:r w:rsidRPr="006B6887">
        <w:rPr>
          <w:rFonts w:ascii="Times New Roman" w:hAnsi="Times New Roman" w:cs="Times New Roman"/>
          <w:kern w:val="0"/>
          <w:sz w:val="24"/>
          <w:szCs w:val="24"/>
          <w:lang w:eastAsia="ru-RU"/>
        </w:rPr>
        <w:t>Обучающиеся</w:t>
      </w:r>
      <w:proofErr w:type="gramEnd"/>
      <w:r w:rsidRPr="006B6887">
        <w:rPr>
          <w:rFonts w:ascii="Times New Roman" w:hAnsi="Times New Roman" w:cs="Times New Roman"/>
          <w:kern w:val="0"/>
          <w:sz w:val="24"/>
          <w:szCs w:val="24"/>
          <w:lang w:eastAsia="ru-RU"/>
        </w:rPr>
        <w:t xml:space="preserve"> знакомятся с многозначностью отдельных приставок. При образовании новых слов с помощью суффиксов учащиеся учатся улавливать общий признак, обозначаемый этими суффиксами (например, обозначение лиц по роду их деятельности, профессии при помощи суффиксов (-</w:t>
      </w:r>
      <w:proofErr w:type="spellStart"/>
      <w:r w:rsidRPr="006B6887">
        <w:rPr>
          <w:rFonts w:ascii="Times New Roman" w:hAnsi="Times New Roman" w:cs="Times New Roman"/>
          <w:kern w:val="0"/>
          <w:sz w:val="24"/>
          <w:szCs w:val="24"/>
          <w:lang w:eastAsia="ru-RU"/>
        </w:rPr>
        <w:t>щик</w:t>
      </w:r>
      <w:proofErr w:type="spellEnd"/>
      <w:r w:rsidRPr="006B6887">
        <w:rPr>
          <w:rFonts w:ascii="Times New Roman" w:hAnsi="Times New Roman" w:cs="Times New Roman"/>
          <w:kern w:val="0"/>
          <w:sz w:val="24"/>
          <w:szCs w:val="24"/>
          <w:lang w:eastAsia="ru-RU"/>
        </w:rPr>
        <w:t xml:space="preserve">, </w:t>
      </w:r>
      <w:proofErr w:type="gramStart"/>
      <w:r w:rsidRPr="006B6887">
        <w:rPr>
          <w:rFonts w:ascii="Times New Roman" w:hAnsi="Times New Roman" w:cs="Times New Roman"/>
          <w:kern w:val="0"/>
          <w:sz w:val="24"/>
          <w:szCs w:val="24"/>
          <w:lang w:eastAsia="ru-RU"/>
        </w:rPr>
        <w:t>-ч</w:t>
      </w:r>
      <w:proofErr w:type="gramEnd"/>
      <w:r w:rsidRPr="006B6887">
        <w:rPr>
          <w:rFonts w:ascii="Times New Roman" w:hAnsi="Times New Roman" w:cs="Times New Roman"/>
          <w:kern w:val="0"/>
          <w:sz w:val="24"/>
          <w:szCs w:val="24"/>
          <w:lang w:eastAsia="ru-RU"/>
        </w:rPr>
        <w:t>ик, -</w:t>
      </w:r>
      <w:proofErr w:type="spellStart"/>
      <w:r w:rsidRPr="006B6887">
        <w:rPr>
          <w:rFonts w:ascii="Times New Roman" w:hAnsi="Times New Roman" w:cs="Times New Roman"/>
          <w:kern w:val="0"/>
          <w:sz w:val="24"/>
          <w:szCs w:val="24"/>
          <w:lang w:eastAsia="ru-RU"/>
        </w:rPr>
        <w:t>ист</w:t>
      </w:r>
      <w:proofErr w:type="spellEnd"/>
      <w:r w:rsidRPr="006B6887">
        <w:rPr>
          <w:rFonts w:ascii="Times New Roman" w:hAnsi="Times New Roman" w:cs="Times New Roman"/>
          <w:kern w:val="0"/>
          <w:sz w:val="24"/>
          <w:szCs w:val="24"/>
          <w:lang w:eastAsia="ru-RU"/>
        </w:rPr>
        <w:t>, -</w:t>
      </w:r>
      <w:proofErr w:type="spellStart"/>
      <w:r w:rsidRPr="006B6887">
        <w:rPr>
          <w:rFonts w:ascii="Times New Roman" w:hAnsi="Times New Roman" w:cs="Times New Roman"/>
          <w:kern w:val="0"/>
          <w:sz w:val="24"/>
          <w:szCs w:val="24"/>
          <w:lang w:eastAsia="ru-RU"/>
        </w:rPr>
        <w:t>тель</w:t>
      </w:r>
      <w:proofErr w:type="spellEnd"/>
      <w:r w:rsidRPr="006B6887">
        <w:rPr>
          <w:rFonts w:ascii="Times New Roman" w:hAnsi="Times New Roman" w:cs="Times New Roman"/>
          <w:kern w:val="0"/>
          <w:sz w:val="24"/>
          <w:szCs w:val="24"/>
          <w:lang w:eastAsia="ru-RU"/>
        </w:rPr>
        <w:t>, -</w:t>
      </w:r>
      <w:proofErr w:type="spellStart"/>
      <w:r w:rsidRPr="006B6887">
        <w:rPr>
          <w:rFonts w:ascii="Times New Roman" w:hAnsi="Times New Roman" w:cs="Times New Roman"/>
          <w:kern w:val="0"/>
          <w:sz w:val="24"/>
          <w:szCs w:val="24"/>
          <w:lang w:eastAsia="ru-RU"/>
        </w:rPr>
        <w:t>арь</w:t>
      </w:r>
      <w:proofErr w:type="spellEnd"/>
      <w:r w:rsidRPr="006B6887">
        <w:rPr>
          <w:rFonts w:ascii="Times New Roman" w:hAnsi="Times New Roman" w:cs="Times New Roman"/>
          <w:kern w:val="0"/>
          <w:sz w:val="24"/>
          <w:szCs w:val="24"/>
          <w:lang w:eastAsia="ru-RU"/>
        </w:rPr>
        <w:t>). В дальнейшем в речь вводятся слова, образованные при помощи приставок и суффиксов одновременно.</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Для закрепления слова в речи и активного его использования обучающимися на уроках создаются условия для частого употребления слова в составе различных словосочетаний и предложений.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lastRenderedPageBreak/>
        <w:t>На уроках развития речи обучающиеся уточняют значения родственных слов, закрепляют их точное использование в речи.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Основное внимание в словарной работе уделяется лексическим упражнениям. Упражнения носят характер практической речевой деятельности, включают наблюдения и анализ лексики, закрепляют навык точного употребления слов в речи.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Одновременно с уточнением лексического значения слова </w:t>
      </w:r>
      <w:proofErr w:type="spellStart"/>
      <w:r w:rsidRPr="006B6887">
        <w:rPr>
          <w:rFonts w:ascii="Times New Roman" w:hAnsi="Times New Roman" w:cs="Times New Roman"/>
          <w:kern w:val="0"/>
          <w:sz w:val="24"/>
          <w:szCs w:val="24"/>
          <w:lang w:eastAsia="ru-RU"/>
        </w:rPr>
        <w:t>усваиваевается</w:t>
      </w:r>
      <w:proofErr w:type="spellEnd"/>
      <w:r w:rsidRPr="006B6887">
        <w:rPr>
          <w:rFonts w:ascii="Times New Roman" w:hAnsi="Times New Roman" w:cs="Times New Roman"/>
          <w:kern w:val="0"/>
          <w:sz w:val="24"/>
          <w:szCs w:val="24"/>
          <w:lang w:eastAsia="ru-RU"/>
        </w:rPr>
        <w:t xml:space="preserve">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окончанием, выражающим данное грамматическое значение; звуковой анализ окончаний; закрепление связи грамматического значения и окончания; уточнение значения, употребления и дифференциации предлогов (в значении направления действия, местонахождения в различных предложно-падежных формах); </w:t>
      </w:r>
      <w:proofErr w:type="gramStart"/>
      <w:r w:rsidRPr="006B6887">
        <w:rPr>
          <w:rFonts w:ascii="Times New Roman" w:hAnsi="Times New Roman" w:cs="Times New Roman"/>
          <w:kern w:val="0"/>
          <w:sz w:val="24"/>
          <w:szCs w:val="24"/>
          <w:lang w:eastAsia="ru-RU"/>
        </w:rPr>
        <w:t>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w:t>
      </w:r>
      <w:proofErr w:type="gramEnd"/>
    </w:p>
    <w:p w:rsidR="00851EC2" w:rsidRPr="006B6887" w:rsidRDefault="00851EC2" w:rsidP="006B6887">
      <w:pPr>
        <w:spacing w:after="0" w:line="240" w:lineRule="auto"/>
        <w:rPr>
          <w:rFonts w:ascii="Times New Roman" w:hAnsi="Times New Roman" w:cs="Times New Roman"/>
          <w:kern w:val="0"/>
          <w:sz w:val="24"/>
          <w:szCs w:val="24"/>
          <w:lang w:eastAsia="ru-RU"/>
        </w:rPr>
      </w:pPr>
      <w:proofErr w:type="gramStart"/>
      <w:r w:rsidRPr="006B6887">
        <w:rPr>
          <w:rFonts w:ascii="Times New Roman" w:hAnsi="Times New Roman" w:cs="Times New Roman"/>
          <w:kern w:val="0"/>
          <w:sz w:val="24"/>
          <w:szCs w:val="24"/>
          <w:lang w:eastAsia="ru-RU"/>
        </w:rPr>
        <w:t>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w:t>
      </w:r>
      <w:proofErr w:type="gramEnd"/>
      <w:r w:rsidRPr="006B6887">
        <w:rPr>
          <w:rFonts w:ascii="Times New Roman" w:hAnsi="Times New Roman" w:cs="Times New Roman"/>
          <w:kern w:val="0"/>
          <w:sz w:val="24"/>
          <w:szCs w:val="24"/>
          <w:lang w:eastAsia="ru-RU"/>
        </w:rPr>
        <w:t xml:space="preserve">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Программой предусмотрена работа по развитию грамматических значений форм слов и грамматического оформления связей слов в предложениях.</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i/>
          <w:iCs/>
          <w:kern w:val="0"/>
          <w:sz w:val="24"/>
          <w:szCs w:val="24"/>
          <w:lang w:eastAsia="ru-RU"/>
        </w:rPr>
        <w:t>Работа над предложением.</w:t>
      </w:r>
      <w:r w:rsidRPr="006B6887">
        <w:rPr>
          <w:rFonts w:ascii="Times New Roman" w:hAnsi="Times New Roman" w:cs="Times New Roman"/>
          <w:kern w:val="0"/>
          <w:sz w:val="24"/>
          <w:szCs w:val="24"/>
          <w:lang w:eastAsia="ru-RU"/>
        </w:rPr>
        <w:t> 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lastRenderedPageBreak/>
        <w:t>Модели (типы) предложений усложняются от класса к классу.</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При введении в речь той или иной модели предложения используются  внешние схемы, в которых выделяются и обозначаются графически его структурные компоненты. Алгоритмизация операций языкового анализа и синтеза позволяет учителю-логопеду организовывать умственную деятельность обучающихся.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i/>
          <w:iCs/>
          <w:kern w:val="0"/>
          <w:sz w:val="24"/>
          <w:szCs w:val="24"/>
          <w:lang w:eastAsia="ru-RU"/>
        </w:rPr>
        <w:t>Работа над связной речью.</w:t>
      </w:r>
      <w:r w:rsidRPr="006B6887">
        <w:rPr>
          <w:rFonts w:ascii="Times New Roman" w:hAnsi="Times New Roman" w:cs="Times New Roman"/>
          <w:kern w:val="0"/>
          <w:sz w:val="24"/>
          <w:szCs w:val="24"/>
          <w:lang w:eastAsia="ru-RU"/>
        </w:rPr>
        <w:t> Основные задачи раздела следующие:</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формирование умений планировать содержание связного собственного высказывания;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формирование умений понимать связные высказывания различной сложности;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формирование умений самостоятельно выбирать и адекватно использовать языковые средства оформления связного высказывания.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Вначале обучающиеся усваивают диалогическую форму речи, учатся составлять диалоги под руководством учителя-логопеда.</w:t>
      </w:r>
    </w:p>
    <w:p w:rsidR="00851EC2" w:rsidRPr="006B6887" w:rsidRDefault="00851EC2" w:rsidP="006B6887">
      <w:pPr>
        <w:spacing w:after="0" w:line="240" w:lineRule="auto"/>
        <w:rPr>
          <w:rFonts w:ascii="Times New Roman" w:hAnsi="Times New Roman" w:cs="Times New Roman"/>
          <w:kern w:val="0"/>
          <w:sz w:val="24"/>
          <w:szCs w:val="24"/>
          <w:lang w:eastAsia="ru-RU"/>
        </w:rPr>
      </w:pPr>
      <w:proofErr w:type="gramStart"/>
      <w:r w:rsidRPr="006B6887">
        <w:rPr>
          <w:rFonts w:ascii="Times New Roman" w:hAnsi="Times New Roman" w:cs="Times New Roman"/>
          <w:kern w:val="0"/>
          <w:sz w:val="24"/>
          <w:szCs w:val="24"/>
          <w:lang w:eastAsia="ru-RU"/>
        </w:rPr>
        <w:t>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roofErr w:type="gramEnd"/>
    </w:p>
    <w:p w:rsidR="00851EC2" w:rsidRPr="006B6887" w:rsidRDefault="00851EC2" w:rsidP="006B6887">
      <w:pPr>
        <w:spacing w:after="0" w:line="240" w:lineRule="auto"/>
        <w:rPr>
          <w:rFonts w:ascii="Times New Roman" w:hAnsi="Times New Roman" w:cs="Times New Roman"/>
          <w:kern w:val="0"/>
          <w:sz w:val="24"/>
          <w:szCs w:val="24"/>
          <w:lang w:eastAsia="ru-RU"/>
        </w:rPr>
      </w:pPr>
      <w:proofErr w:type="gramStart"/>
      <w:r w:rsidRPr="006B6887">
        <w:rPr>
          <w:rFonts w:ascii="Times New Roman" w:hAnsi="Times New Roman" w:cs="Times New Roman"/>
          <w:kern w:val="0"/>
          <w:sz w:val="24"/>
          <w:szCs w:val="24"/>
          <w:lang w:eastAsia="ru-RU"/>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w:t>
      </w:r>
      <w:proofErr w:type="gramEnd"/>
      <w:r w:rsidRPr="006B6887">
        <w:rPr>
          <w:rFonts w:ascii="Times New Roman" w:hAnsi="Times New Roman" w:cs="Times New Roman"/>
          <w:kern w:val="0"/>
          <w:sz w:val="24"/>
          <w:szCs w:val="24"/>
          <w:lang w:eastAsia="ru-RU"/>
        </w:rPr>
        <w:t xml:space="preserve"> </w:t>
      </w:r>
      <w:proofErr w:type="gramStart"/>
      <w:r w:rsidRPr="006B6887">
        <w:rPr>
          <w:rFonts w:ascii="Times New Roman" w:hAnsi="Times New Roman" w:cs="Times New Roman"/>
          <w:kern w:val="0"/>
          <w:sz w:val="24"/>
          <w:szCs w:val="24"/>
          <w:lang w:eastAsia="ru-RU"/>
        </w:rPr>
        <w:t>процессе</w:t>
      </w:r>
      <w:proofErr w:type="gramEnd"/>
      <w:r w:rsidRPr="006B6887">
        <w:rPr>
          <w:rFonts w:ascii="Times New Roman" w:hAnsi="Times New Roman" w:cs="Times New Roman"/>
          <w:kern w:val="0"/>
          <w:sz w:val="24"/>
          <w:szCs w:val="24"/>
          <w:lang w:eastAsia="ru-RU"/>
        </w:rPr>
        <w:t xml:space="preserve"> построения связного высказывания.</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Формирование умения оформлять текст с помощью языковых сре</w:t>
      </w:r>
      <w:proofErr w:type="gramStart"/>
      <w:r w:rsidRPr="006B6887">
        <w:rPr>
          <w:rFonts w:ascii="Times New Roman" w:hAnsi="Times New Roman" w:cs="Times New Roman"/>
          <w:kern w:val="0"/>
          <w:sz w:val="24"/>
          <w:szCs w:val="24"/>
          <w:lang w:eastAsia="ru-RU"/>
        </w:rPr>
        <w:t>дств вкл</w:t>
      </w:r>
      <w:proofErr w:type="gramEnd"/>
      <w:r w:rsidRPr="006B6887">
        <w:rPr>
          <w:rFonts w:ascii="Times New Roman" w:hAnsi="Times New Roman" w:cs="Times New Roman"/>
          <w:kern w:val="0"/>
          <w:sz w:val="24"/>
          <w:szCs w:val="24"/>
          <w:lang w:eastAsia="ru-RU"/>
        </w:rPr>
        <w:t xml:space="preserve">ючает развитие навыков правильного выбора слов, грамматического оформления связей между словами в </w:t>
      </w:r>
      <w:r w:rsidRPr="006B6887">
        <w:rPr>
          <w:rFonts w:ascii="Times New Roman" w:hAnsi="Times New Roman" w:cs="Times New Roman"/>
          <w:kern w:val="0"/>
          <w:sz w:val="24"/>
          <w:szCs w:val="24"/>
          <w:lang w:eastAsia="ru-RU"/>
        </w:rPr>
        <w:lastRenderedPageBreak/>
        <w:t>предложении, а также умения использовать специальные лингвистические средства связи между отдельными предложениями текста.</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В процессе развития связной речи </w:t>
      </w:r>
      <w:proofErr w:type="gramStart"/>
      <w:r w:rsidRPr="006B6887">
        <w:rPr>
          <w:rFonts w:ascii="Times New Roman" w:hAnsi="Times New Roman" w:cs="Times New Roman"/>
          <w:kern w:val="0"/>
          <w:sz w:val="24"/>
          <w:szCs w:val="24"/>
          <w:lang w:eastAsia="ru-RU"/>
        </w:rPr>
        <w:t>обучающихся</w:t>
      </w:r>
      <w:proofErr w:type="gramEnd"/>
      <w:r w:rsidRPr="006B6887">
        <w:rPr>
          <w:rFonts w:ascii="Times New Roman" w:hAnsi="Times New Roman" w:cs="Times New Roman"/>
          <w:kern w:val="0"/>
          <w:sz w:val="24"/>
          <w:szCs w:val="24"/>
          <w:lang w:eastAsia="ru-RU"/>
        </w:rPr>
        <w:t xml:space="preserve">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Система работы по развитию связной речи строится с учетом различной степени самостоятельности </w:t>
      </w:r>
      <w:proofErr w:type="gramStart"/>
      <w:r w:rsidRPr="006B6887">
        <w:rPr>
          <w:rFonts w:ascii="Times New Roman" w:hAnsi="Times New Roman" w:cs="Times New Roman"/>
          <w:kern w:val="0"/>
          <w:sz w:val="24"/>
          <w:szCs w:val="24"/>
          <w:lang w:eastAsia="ru-RU"/>
        </w:rPr>
        <w:t>обучающихся</w:t>
      </w:r>
      <w:proofErr w:type="gramEnd"/>
      <w:r w:rsidRPr="006B6887">
        <w:rPr>
          <w:rFonts w:ascii="Times New Roman" w:hAnsi="Times New Roman" w:cs="Times New Roman"/>
          <w:kern w:val="0"/>
          <w:sz w:val="24"/>
          <w:szCs w:val="24"/>
          <w:lang w:eastAsia="ru-RU"/>
        </w:rPr>
        <w:t xml:space="preserve"> при планировании текста. </w:t>
      </w:r>
      <w:proofErr w:type="gramStart"/>
      <w:r w:rsidRPr="006B6887">
        <w:rPr>
          <w:rFonts w:ascii="Times New Roman" w:hAnsi="Times New Roman" w:cs="Times New Roman"/>
          <w:kern w:val="0"/>
          <w:sz w:val="24"/>
          <w:szCs w:val="24"/>
          <w:lang w:eastAsia="ru-RU"/>
        </w:rPr>
        <w:t>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roofErr w:type="gramEnd"/>
    </w:p>
    <w:p w:rsidR="00851EC2" w:rsidRPr="006B6887" w:rsidRDefault="00851EC2" w:rsidP="006B6887">
      <w:pPr>
        <w:spacing w:after="0" w:line="240" w:lineRule="auto"/>
        <w:rPr>
          <w:rFonts w:ascii="Times New Roman" w:hAnsi="Times New Roman" w:cs="Times New Roman"/>
          <w:kern w:val="0"/>
          <w:sz w:val="24"/>
          <w:szCs w:val="24"/>
          <w:lang w:eastAsia="ru-RU"/>
        </w:rPr>
      </w:pPr>
      <w:proofErr w:type="gramStart"/>
      <w:r w:rsidRPr="006B6887">
        <w:rPr>
          <w:rFonts w:ascii="Times New Roman" w:hAnsi="Times New Roman" w:cs="Times New Roman"/>
          <w:kern w:val="0"/>
          <w:sz w:val="24"/>
          <w:szCs w:val="24"/>
          <w:lang w:eastAsia="ru-RU"/>
        </w:rPr>
        <w:t>Учитывая степень трудности продуцирования текстов различной структуры рекомендуется</w:t>
      </w:r>
      <w:proofErr w:type="gramEnd"/>
      <w:r w:rsidRPr="006B6887">
        <w:rPr>
          <w:rFonts w:ascii="Times New Roman" w:hAnsi="Times New Roman" w:cs="Times New Roman"/>
          <w:kern w:val="0"/>
          <w:sz w:val="24"/>
          <w:szCs w:val="24"/>
          <w:lang w:eastAsia="ru-RU"/>
        </w:rPr>
        <w:t xml:space="preserve"> следующая последовательность работы: формирование умений составлять текст-повествование, текст-описание, текст-рассуждение.</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В I (I дополнительном)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 xml:space="preserve">Тематика для развития речи тесно связана с жизненным опытом </w:t>
      </w:r>
      <w:proofErr w:type="gramStart"/>
      <w:r w:rsidRPr="006B6887">
        <w:rPr>
          <w:rFonts w:ascii="Times New Roman" w:hAnsi="Times New Roman" w:cs="Times New Roman"/>
          <w:kern w:val="0"/>
          <w:sz w:val="24"/>
          <w:szCs w:val="24"/>
          <w:lang w:eastAsia="ru-RU"/>
        </w:rPr>
        <w:t>обучающихся</w:t>
      </w:r>
      <w:proofErr w:type="gramEnd"/>
      <w:r w:rsidRPr="006B6887">
        <w:rPr>
          <w:rFonts w:ascii="Times New Roman" w:hAnsi="Times New Roman" w:cs="Times New Roman"/>
          <w:kern w:val="0"/>
          <w:sz w:val="24"/>
          <w:szCs w:val="24"/>
          <w:lang w:eastAsia="ru-RU"/>
        </w:rPr>
        <w:t xml:space="preserve">,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II классе центральной является тематика, связанная с изменениями в природе по временам года. В III классе представления </w:t>
      </w:r>
      <w:proofErr w:type="gramStart"/>
      <w:r w:rsidRPr="006B6887">
        <w:rPr>
          <w:rFonts w:ascii="Times New Roman" w:hAnsi="Times New Roman" w:cs="Times New Roman"/>
          <w:kern w:val="0"/>
          <w:sz w:val="24"/>
          <w:szCs w:val="24"/>
          <w:lang w:eastAsia="ru-RU"/>
        </w:rPr>
        <w:t>обучающихся</w:t>
      </w:r>
      <w:proofErr w:type="gramEnd"/>
      <w:r w:rsidRPr="006B6887">
        <w:rPr>
          <w:rFonts w:ascii="Times New Roman" w:hAnsi="Times New Roman" w:cs="Times New Roman"/>
          <w:kern w:val="0"/>
          <w:sz w:val="24"/>
          <w:szCs w:val="24"/>
          <w:lang w:eastAsia="ru-RU"/>
        </w:rPr>
        <w:t xml:space="preserve">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IV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851EC2" w:rsidRPr="006B6887" w:rsidRDefault="00851EC2" w:rsidP="006B6887">
      <w:pPr>
        <w:spacing w:after="0" w:line="240" w:lineRule="auto"/>
        <w:rPr>
          <w:rFonts w:ascii="Times New Roman" w:hAnsi="Times New Roman" w:cs="Times New Roman"/>
          <w:kern w:val="0"/>
          <w:sz w:val="24"/>
          <w:szCs w:val="24"/>
          <w:lang w:eastAsia="ru-RU"/>
        </w:rPr>
      </w:pPr>
      <w:r w:rsidRPr="006B6887">
        <w:rPr>
          <w:rFonts w:ascii="Times New Roman" w:hAnsi="Times New Roman" w:cs="Times New Roman"/>
          <w:kern w:val="0"/>
          <w:sz w:val="24"/>
          <w:szCs w:val="24"/>
          <w:lang w:eastAsia="ru-RU"/>
        </w:rPr>
        <w:t>Тематическое планирование коррекционного курса «Развитие речи»</w:t>
      </w:r>
    </w:p>
    <w:p w:rsidR="00851EC2" w:rsidRPr="006B6887" w:rsidRDefault="00851EC2" w:rsidP="00851EC2">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rPr>
      </w:pPr>
      <w:r w:rsidRPr="006B6887">
        <w:rPr>
          <w:rFonts w:ascii="Times New Roman" w:eastAsia="Times New Roman" w:hAnsi="Times New Roman" w:cs="Times New Roman"/>
          <w:color w:val="000000"/>
          <w:kern w:val="0"/>
          <w:sz w:val="24"/>
          <w:szCs w:val="24"/>
          <w:lang w:eastAsia="ru-RU"/>
        </w:rPr>
        <w:t xml:space="preserve">    Тематическое планирование коррекционного курса рассчитано на пять лет (I дополнительный, I - IV </w:t>
      </w:r>
      <w:r w:rsidR="00996A9E" w:rsidRPr="006B6887">
        <w:rPr>
          <w:rFonts w:ascii="Times New Roman" w:eastAsia="Times New Roman" w:hAnsi="Times New Roman" w:cs="Times New Roman"/>
          <w:color w:val="000000"/>
          <w:kern w:val="0"/>
          <w:sz w:val="24"/>
          <w:szCs w:val="24"/>
          <w:lang w:eastAsia="ru-RU"/>
        </w:rPr>
        <w:t>классы).</w:t>
      </w:r>
    </w:p>
    <w:p w:rsidR="00996A9E" w:rsidRPr="006B6887" w:rsidRDefault="00996A9E" w:rsidP="00851EC2">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rPr>
      </w:pPr>
    </w:p>
    <w:p w:rsidR="00996A9E" w:rsidRPr="006B6887" w:rsidRDefault="00996A9E" w:rsidP="006B6887">
      <w:pPr>
        <w:pStyle w:val="a5"/>
        <w:numPr>
          <w:ilvl w:val="0"/>
          <w:numId w:val="7"/>
        </w:numPr>
        <w:shd w:val="clear" w:color="auto" w:fill="FFFFFF"/>
        <w:spacing w:after="0" w:line="240" w:lineRule="auto"/>
        <w:jc w:val="both"/>
        <w:rPr>
          <w:rFonts w:ascii="Times New Roman" w:eastAsia="Times New Roman" w:hAnsi="Times New Roman" w:cs="Times New Roman"/>
          <w:b/>
          <w:color w:val="000000"/>
          <w:kern w:val="0"/>
          <w:sz w:val="24"/>
          <w:szCs w:val="24"/>
          <w:lang w:eastAsia="ru-RU"/>
        </w:rPr>
      </w:pPr>
      <w:r w:rsidRPr="006B6887">
        <w:rPr>
          <w:rFonts w:ascii="Times New Roman" w:eastAsia="Times New Roman" w:hAnsi="Times New Roman" w:cs="Times New Roman"/>
          <w:b/>
          <w:color w:val="000000"/>
          <w:kern w:val="0"/>
          <w:sz w:val="24"/>
          <w:szCs w:val="24"/>
          <w:lang w:eastAsia="ru-RU"/>
        </w:rPr>
        <w:t>Тематическое планирование с указанием количества часов 1 класс:</w:t>
      </w:r>
    </w:p>
    <w:tbl>
      <w:tblPr>
        <w:tblW w:w="9430" w:type="dxa"/>
        <w:tblInd w:w="-108" w:type="dxa"/>
        <w:shd w:val="clear" w:color="auto" w:fill="FFFFFF"/>
        <w:tblCellMar>
          <w:top w:w="15" w:type="dxa"/>
          <w:left w:w="15" w:type="dxa"/>
          <w:bottom w:w="15" w:type="dxa"/>
          <w:right w:w="15" w:type="dxa"/>
        </w:tblCellMar>
        <w:tblLook w:val="04A0"/>
      </w:tblPr>
      <w:tblGrid>
        <w:gridCol w:w="1062"/>
        <w:gridCol w:w="6667"/>
        <w:gridCol w:w="1701"/>
      </w:tblGrid>
      <w:tr w:rsidR="00996A9E"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6A9E" w:rsidRPr="00D274BC" w:rsidRDefault="00996A9E" w:rsidP="00851EC2">
            <w:pPr>
              <w:spacing w:after="0" w:line="240" w:lineRule="auto"/>
              <w:jc w:val="center"/>
              <w:rPr>
                <w:rFonts w:ascii="Times New Roman" w:eastAsia="Times New Roman" w:hAnsi="Times New Roman" w:cs="Times New Roman"/>
                <w:color w:val="000000"/>
                <w:kern w:val="0"/>
                <w:sz w:val="24"/>
                <w:szCs w:val="24"/>
                <w:lang w:eastAsia="ru-RU"/>
              </w:rPr>
            </w:pPr>
            <w:proofErr w:type="gramStart"/>
            <w:r w:rsidRPr="00D274BC">
              <w:rPr>
                <w:rFonts w:ascii="Times New Roman" w:eastAsia="Times New Roman" w:hAnsi="Times New Roman" w:cs="Times New Roman"/>
                <w:b/>
                <w:bCs/>
                <w:color w:val="000000"/>
                <w:kern w:val="0"/>
                <w:sz w:val="24"/>
                <w:szCs w:val="24"/>
                <w:lang w:eastAsia="ru-RU"/>
              </w:rPr>
              <w:t>п</w:t>
            </w:r>
            <w:proofErr w:type="gramEnd"/>
            <w:r w:rsidRPr="00D274BC">
              <w:rPr>
                <w:rFonts w:ascii="Times New Roman" w:eastAsia="Times New Roman" w:hAnsi="Times New Roman" w:cs="Times New Roman"/>
                <w:b/>
                <w:bCs/>
                <w:color w:val="000000"/>
                <w:kern w:val="0"/>
                <w:sz w:val="24"/>
                <w:szCs w:val="24"/>
                <w:lang w:eastAsia="ru-RU"/>
              </w:rPr>
              <w:t>/н</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6A9E" w:rsidRPr="00D274BC" w:rsidRDefault="00996A9E" w:rsidP="00851EC2">
            <w:pPr>
              <w:spacing w:after="0" w:line="240" w:lineRule="auto"/>
              <w:jc w:val="center"/>
              <w:rPr>
                <w:rFonts w:ascii="Times New Roman" w:eastAsia="Times New Roman" w:hAnsi="Times New Roman" w:cs="Times New Roman"/>
                <w:color w:val="000000"/>
                <w:kern w:val="0"/>
                <w:sz w:val="24"/>
                <w:szCs w:val="24"/>
                <w:lang w:eastAsia="ru-RU"/>
              </w:rPr>
            </w:pPr>
            <w:r w:rsidRPr="00D274BC">
              <w:rPr>
                <w:rFonts w:ascii="Times New Roman" w:eastAsia="Times New Roman" w:hAnsi="Times New Roman" w:cs="Times New Roman"/>
                <w:b/>
                <w:bCs/>
                <w:color w:val="000000"/>
                <w:kern w:val="0"/>
                <w:sz w:val="24"/>
                <w:szCs w:val="24"/>
                <w:lang w:eastAsia="ru-RU"/>
              </w:rPr>
              <w:t>Наименование раздела, темы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6A9E" w:rsidRPr="00D274BC" w:rsidRDefault="00996A9E" w:rsidP="00851EC2">
            <w:pPr>
              <w:spacing w:after="0" w:line="240" w:lineRule="auto"/>
              <w:jc w:val="center"/>
              <w:rPr>
                <w:rFonts w:ascii="Times New Roman" w:eastAsia="Times New Roman" w:hAnsi="Times New Roman" w:cs="Times New Roman"/>
                <w:color w:val="000000"/>
                <w:kern w:val="0"/>
                <w:sz w:val="24"/>
                <w:szCs w:val="24"/>
                <w:lang w:eastAsia="ru-RU"/>
              </w:rPr>
            </w:pPr>
            <w:r w:rsidRPr="00D274BC">
              <w:rPr>
                <w:rFonts w:ascii="Times New Roman" w:eastAsia="Times New Roman" w:hAnsi="Times New Roman" w:cs="Times New Roman"/>
                <w:b/>
                <w:bCs/>
                <w:color w:val="000000"/>
                <w:kern w:val="0"/>
                <w:sz w:val="24"/>
                <w:szCs w:val="24"/>
                <w:lang w:eastAsia="ru-RU"/>
              </w:rPr>
              <w:t>Количество часов</w:t>
            </w:r>
          </w:p>
        </w:tc>
      </w:tr>
      <w:tr w:rsidR="004777C1" w:rsidRPr="00D274BC" w:rsidTr="006B6887">
        <w:trPr>
          <w:trHeight w:val="285"/>
        </w:trPr>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C77ED" w:rsidRDefault="004777C1" w:rsidP="00DC77ED">
            <w:pPr>
              <w:jc w:val="center"/>
              <w:rPr>
                <w:rFonts w:ascii="Times New Roman" w:hAnsi="Times New Roman" w:cs="Times New Roman"/>
                <w:sz w:val="24"/>
                <w:szCs w:val="24"/>
              </w:rPr>
            </w:pPr>
            <w:r w:rsidRPr="00DC77ED">
              <w:rPr>
                <w:rFonts w:ascii="Times New Roman" w:hAnsi="Times New Roman" w:cs="Times New Roman"/>
                <w:sz w:val="24"/>
                <w:szCs w:val="24"/>
              </w:rPr>
              <w:t>1</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Обследование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4</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lastRenderedPageBreak/>
              <w:t>2</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Работа с предложением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27</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3</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Обучение ответам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4</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Составление по вопросам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5</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Составление рассказа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4</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6</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Составление диалогов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7</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Составление коротких рассказов описаний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11</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8</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Различение вопросов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3</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9</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Пересказ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10</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10</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Чтение текстов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11</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Составление рассказа-описания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9</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12</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Пересказ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13</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Устные высказывания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14</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Распространение предложений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15</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Составление сложноподчиненных предложений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3</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16</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Чтение рассказов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17</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Работа с предложением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12</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18</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Исследование процесса чтения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19</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Исследование процесса письма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w:t>
            </w:r>
          </w:p>
        </w:tc>
      </w:tr>
      <w:tr w:rsidR="004777C1" w:rsidRPr="00D274BC" w:rsidTr="006B6887">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20</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4777C1">
            <w:pPr>
              <w:rPr>
                <w:rFonts w:ascii="Times New Roman" w:hAnsi="Times New Roman" w:cs="Times New Roman"/>
                <w:sz w:val="24"/>
                <w:szCs w:val="24"/>
              </w:rPr>
            </w:pPr>
            <w:r w:rsidRPr="00D274BC">
              <w:rPr>
                <w:rFonts w:ascii="Times New Roman" w:hAnsi="Times New Roman" w:cs="Times New Roman"/>
                <w:sz w:val="24"/>
                <w:szCs w:val="24"/>
              </w:rPr>
              <w:t>Динамика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77C1" w:rsidRPr="00D274BC" w:rsidRDefault="004777C1" w:rsidP="001473FE">
            <w:pPr>
              <w:jc w:val="center"/>
              <w:rPr>
                <w:rFonts w:ascii="Times New Roman" w:hAnsi="Times New Roman" w:cs="Times New Roman"/>
                <w:sz w:val="24"/>
                <w:szCs w:val="24"/>
              </w:rPr>
            </w:pPr>
            <w:r w:rsidRPr="00D274BC">
              <w:rPr>
                <w:rFonts w:ascii="Times New Roman" w:hAnsi="Times New Roman" w:cs="Times New Roman"/>
                <w:sz w:val="24"/>
                <w:szCs w:val="24"/>
              </w:rPr>
              <w:t>1</w:t>
            </w:r>
          </w:p>
        </w:tc>
      </w:tr>
    </w:tbl>
    <w:p w:rsidR="00851EC2" w:rsidRPr="00D274BC" w:rsidRDefault="00851EC2" w:rsidP="002164DC">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p w:rsidR="001473FE" w:rsidRDefault="001473FE" w:rsidP="00DC77ED">
      <w:pPr>
        <w:shd w:val="clear" w:color="auto" w:fill="FFFFFF"/>
        <w:spacing w:after="0" w:line="240" w:lineRule="auto"/>
        <w:rPr>
          <w:rFonts w:ascii="Times New Roman" w:eastAsia="Times New Roman" w:hAnsi="Times New Roman" w:cs="Times New Roman"/>
          <w:color w:val="000000"/>
          <w:kern w:val="0"/>
          <w:sz w:val="24"/>
          <w:szCs w:val="24"/>
          <w:lang w:eastAsia="ru-RU"/>
        </w:rPr>
      </w:pPr>
    </w:p>
    <w:p w:rsidR="001473FE" w:rsidRPr="00D274BC" w:rsidRDefault="001473FE" w:rsidP="002164DC">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p w:rsidR="009934DC" w:rsidRPr="00DC77ED" w:rsidRDefault="009934DC" w:rsidP="00DC77ED">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r w:rsidRPr="00D274BC">
        <w:rPr>
          <w:rFonts w:ascii="Times New Roman" w:eastAsia="Times New Roman" w:hAnsi="Times New Roman" w:cs="Times New Roman"/>
          <w:b/>
          <w:color w:val="000000"/>
          <w:kern w:val="0"/>
          <w:sz w:val="24"/>
          <w:szCs w:val="24"/>
          <w:lang w:eastAsia="ru-RU"/>
        </w:rPr>
        <w:t>Тематическое планирование с указанием количества часов 2 класс:</w:t>
      </w:r>
    </w:p>
    <w:tbl>
      <w:tblPr>
        <w:tblStyle w:val="a4"/>
        <w:tblW w:w="0" w:type="auto"/>
        <w:tblLook w:val="04A0"/>
      </w:tblPr>
      <w:tblGrid>
        <w:gridCol w:w="907"/>
        <w:gridCol w:w="6714"/>
        <w:gridCol w:w="1783"/>
      </w:tblGrid>
      <w:tr w:rsidR="009934DC" w:rsidRPr="00D274BC" w:rsidTr="006B6887">
        <w:trPr>
          <w:trHeight w:val="562"/>
        </w:trPr>
        <w:tc>
          <w:tcPr>
            <w:tcW w:w="907" w:type="dxa"/>
          </w:tcPr>
          <w:p w:rsidR="009934DC" w:rsidRPr="00D274BC" w:rsidRDefault="00B72E44" w:rsidP="00AD5D36">
            <w:pPr>
              <w:pStyle w:val="a3"/>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п/н</w:t>
            </w:r>
          </w:p>
        </w:tc>
        <w:tc>
          <w:tcPr>
            <w:tcW w:w="6714" w:type="dxa"/>
          </w:tcPr>
          <w:p w:rsidR="009934DC" w:rsidRPr="00D274BC" w:rsidRDefault="00B72E44" w:rsidP="00AD5D36">
            <w:pPr>
              <w:pStyle w:val="a3"/>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Наименование раздела, темы</w:t>
            </w:r>
          </w:p>
        </w:tc>
        <w:tc>
          <w:tcPr>
            <w:tcW w:w="1783" w:type="dxa"/>
          </w:tcPr>
          <w:p w:rsidR="009934DC" w:rsidRPr="00D274BC" w:rsidRDefault="00B72E44" w:rsidP="00AD5D36">
            <w:pPr>
              <w:pStyle w:val="a3"/>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Количество часов</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714" w:type="dxa"/>
          </w:tcPr>
          <w:p w:rsidR="009934DC" w:rsidRPr="00D274BC" w:rsidRDefault="009934DC" w:rsidP="009934DC">
            <w:pPr>
              <w:pStyle w:val="sod3"/>
              <w:spacing w:before="0" w:beforeAutospacing="0" w:after="0" w:afterAutospacing="0"/>
              <w:rPr>
                <w:color w:val="000000"/>
                <w:sz w:val="24"/>
                <w:szCs w:val="24"/>
              </w:rPr>
            </w:pPr>
            <w:r w:rsidRPr="00D274BC">
              <w:rPr>
                <w:color w:val="000000"/>
                <w:sz w:val="24"/>
                <w:szCs w:val="24"/>
              </w:rPr>
              <w:t xml:space="preserve">Уточнение диагноза. </w:t>
            </w:r>
          </w:p>
        </w:tc>
        <w:tc>
          <w:tcPr>
            <w:tcW w:w="1783" w:type="dxa"/>
          </w:tcPr>
          <w:p w:rsidR="009934DC" w:rsidRPr="00D274BC" w:rsidRDefault="009934DC" w:rsidP="001473FE">
            <w:pPr>
              <w:pStyle w:val="sod3"/>
              <w:spacing w:before="0" w:beforeAutospacing="0" w:after="0" w:afterAutospacing="0"/>
              <w:jc w:val="center"/>
              <w:rPr>
                <w:color w:val="000000"/>
                <w:sz w:val="24"/>
                <w:szCs w:val="24"/>
              </w:rPr>
            </w:pPr>
            <w:r w:rsidRPr="00D274BC">
              <w:rPr>
                <w:color w:val="000000"/>
                <w:sz w:val="24"/>
                <w:szCs w:val="24"/>
              </w:rPr>
              <w:t>8</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714" w:type="dxa"/>
          </w:tcPr>
          <w:p w:rsidR="009934DC" w:rsidRPr="00D274BC" w:rsidRDefault="009934DC" w:rsidP="009934DC">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Выделение гласных I ряда и  II ряда из слогов и слов.</w:t>
            </w:r>
          </w:p>
        </w:tc>
        <w:tc>
          <w:tcPr>
            <w:tcW w:w="1783" w:type="dxa"/>
          </w:tcPr>
          <w:p w:rsidR="009934DC" w:rsidRPr="00D274BC" w:rsidRDefault="009934DC"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2</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hAnsi="Times New Roman" w:cs="Times New Roman"/>
                <w:color w:val="000000"/>
                <w:sz w:val="24"/>
                <w:szCs w:val="24"/>
              </w:rPr>
              <w:t>Согласные звуки и буквы</w:t>
            </w:r>
          </w:p>
        </w:tc>
        <w:tc>
          <w:tcPr>
            <w:tcW w:w="1783" w:type="dxa"/>
          </w:tcPr>
          <w:p w:rsidR="009934DC" w:rsidRPr="00D274BC" w:rsidRDefault="00F5649F" w:rsidP="001473FE">
            <w:pPr>
              <w:jc w:val="center"/>
              <w:rPr>
                <w:rFonts w:ascii="Times New Roman" w:hAnsi="Times New Roman" w:cs="Times New Roman"/>
                <w:color w:val="000000"/>
                <w:sz w:val="24"/>
                <w:szCs w:val="24"/>
              </w:rPr>
            </w:pPr>
            <w:r w:rsidRPr="00D274BC">
              <w:rPr>
                <w:rFonts w:ascii="Times New Roman" w:hAnsi="Times New Roman" w:cs="Times New Roman"/>
                <w:color w:val="000000"/>
                <w:sz w:val="24"/>
                <w:szCs w:val="24"/>
              </w:rPr>
              <w:t>2</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Звукобуквенных анализ и синтез слов с йотированными гласными: я, ю, е, ё</w:t>
            </w:r>
          </w:p>
        </w:tc>
        <w:tc>
          <w:tcPr>
            <w:tcW w:w="1783" w:type="dxa"/>
          </w:tcPr>
          <w:p w:rsidR="009934DC" w:rsidRPr="00D274BC" w:rsidRDefault="009934DC"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2</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Твёрдые и мягкие согласные звуки</w:t>
            </w:r>
            <w:proofErr w:type="gramStart"/>
            <w:r w:rsidRPr="00D274BC">
              <w:rPr>
                <w:rFonts w:ascii="Times New Roman" w:eastAsia="Times New Roman" w:hAnsi="Times New Roman" w:cs="Times New Roman"/>
                <w:color w:val="000000"/>
                <w:sz w:val="24"/>
                <w:szCs w:val="24"/>
              </w:rPr>
              <w:t xml:space="preserve"> .</w:t>
            </w:r>
            <w:proofErr w:type="gramEnd"/>
          </w:p>
        </w:tc>
        <w:tc>
          <w:tcPr>
            <w:tcW w:w="1783" w:type="dxa"/>
          </w:tcPr>
          <w:p w:rsidR="009934DC" w:rsidRPr="00D274BC" w:rsidRDefault="00F5649F"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2</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714" w:type="dxa"/>
          </w:tcPr>
          <w:p w:rsidR="009934DC" w:rsidRPr="00D274BC" w:rsidRDefault="009934DC" w:rsidP="009934DC">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Гласные буквы  после твёрдых и мягких согласных</w:t>
            </w:r>
          </w:p>
        </w:tc>
        <w:tc>
          <w:tcPr>
            <w:tcW w:w="1783" w:type="dxa"/>
          </w:tcPr>
          <w:p w:rsidR="009934DC" w:rsidRPr="00D274BC" w:rsidRDefault="009934DC"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7</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714" w:type="dxa"/>
          </w:tcPr>
          <w:p w:rsidR="009934DC" w:rsidRPr="00D274BC" w:rsidRDefault="009934DC" w:rsidP="00AD5D36">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Буква «ь» в конце  слога или слова как показатель мягкости в конце и середине слова</w:t>
            </w:r>
          </w:p>
        </w:tc>
        <w:tc>
          <w:tcPr>
            <w:tcW w:w="1783" w:type="dxa"/>
          </w:tcPr>
          <w:p w:rsidR="009934DC" w:rsidRPr="00D274BC" w:rsidRDefault="009934DC"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1</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Звонкие и глухие парные  и непарные согласные.</w:t>
            </w:r>
          </w:p>
        </w:tc>
        <w:tc>
          <w:tcPr>
            <w:tcW w:w="1783" w:type="dxa"/>
          </w:tcPr>
          <w:p w:rsidR="009934DC" w:rsidRPr="00D274BC" w:rsidRDefault="009934DC"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7</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6714" w:type="dxa"/>
          </w:tcPr>
          <w:p w:rsidR="009934DC" w:rsidRPr="00D274BC" w:rsidRDefault="009934DC" w:rsidP="00772C32">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Звук</w:t>
            </w:r>
            <w:r w:rsidR="00772C32" w:rsidRPr="00D274BC">
              <w:rPr>
                <w:rFonts w:ascii="Times New Roman" w:eastAsia="Times New Roman" w:hAnsi="Times New Roman" w:cs="Times New Roman"/>
                <w:color w:val="000000"/>
                <w:sz w:val="24"/>
                <w:szCs w:val="24"/>
              </w:rPr>
              <w:t>и и букв</w:t>
            </w:r>
            <w:r w:rsidR="00D274BC">
              <w:rPr>
                <w:rFonts w:ascii="Times New Roman" w:eastAsia="Times New Roman" w:hAnsi="Times New Roman" w:cs="Times New Roman"/>
                <w:color w:val="000000"/>
                <w:sz w:val="24"/>
                <w:szCs w:val="24"/>
              </w:rPr>
              <w:t xml:space="preserve">ы </w:t>
            </w:r>
            <w:r w:rsidR="00772C32" w:rsidRPr="00D274BC">
              <w:rPr>
                <w:rFonts w:ascii="Times New Roman" w:eastAsia="Times New Roman" w:hAnsi="Times New Roman" w:cs="Times New Roman"/>
                <w:color w:val="000000"/>
                <w:sz w:val="24"/>
                <w:szCs w:val="24"/>
              </w:rPr>
              <w:t>русского алфавита. Дифференциация звуков.</w:t>
            </w:r>
          </w:p>
        </w:tc>
        <w:tc>
          <w:tcPr>
            <w:tcW w:w="1783" w:type="dxa"/>
          </w:tcPr>
          <w:p w:rsidR="009934DC" w:rsidRPr="00D274BC" w:rsidRDefault="00772C32"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23</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6714" w:type="dxa"/>
          </w:tcPr>
          <w:p w:rsidR="009934DC" w:rsidRPr="00D274BC" w:rsidRDefault="009934DC" w:rsidP="00772C32">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Дифференциация графически сходных  букв</w:t>
            </w:r>
          </w:p>
        </w:tc>
        <w:tc>
          <w:tcPr>
            <w:tcW w:w="1783" w:type="dxa"/>
          </w:tcPr>
          <w:p w:rsidR="009934DC" w:rsidRPr="00D274BC" w:rsidRDefault="00772C32"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7</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6714" w:type="dxa"/>
          </w:tcPr>
          <w:p w:rsidR="009934DC" w:rsidRPr="00D274BC" w:rsidRDefault="009934DC" w:rsidP="00AD5D36">
            <w:pPr>
              <w:shd w:val="clear" w:color="auto" w:fill="FFFFFF"/>
              <w:snapToGrid w:val="0"/>
              <w:ind w:hanging="14"/>
              <w:rPr>
                <w:rFonts w:ascii="Times New Roman" w:eastAsiaTheme="minorHAnsi" w:hAnsi="Times New Roman" w:cs="Times New Roman"/>
                <w:spacing w:val="2"/>
                <w:sz w:val="24"/>
                <w:szCs w:val="24"/>
                <w:lang w:eastAsia="en-US"/>
              </w:rPr>
            </w:pPr>
            <w:r w:rsidRPr="00D274BC">
              <w:rPr>
                <w:rFonts w:ascii="Times New Roman" w:eastAsiaTheme="minorHAnsi" w:hAnsi="Times New Roman" w:cs="Times New Roman"/>
                <w:spacing w:val="2"/>
                <w:sz w:val="24"/>
                <w:szCs w:val="24"/>
                <w:lang w:eastAsia="en-US"/>
              </w:rPr>
              <w:t>Слоги.</w:t>
            </w:r>
            <w:r w:rsidR="00772C32" w:rsidRPr="00D274BC">
              <w:rPr>
                <w:rFonts w:ascii="Times New Roman" w:eastAsiaTheme="minorHAnsi" w:hAnsi="Times New Roman" w:cs="Times New Roman"/>
                <w:spacing w:val="2"/>
                <w:sz w:val="24"/>
                <w:szCs w:val="24"/>
                <w:lang w:eastAsia="en-US"/>
              </w:rPr>
              <w:t xml:space="preserve"> Развитие слогового анализа и синтеза</w:t>
            </w:r>
          </w:p>
        </w:tc>
        <w:tc>
          <w:tcPr>
            <w:tcW w:w="1783" w:type="dxa"/>
          </w:tcPr>
          <w:p w:rsidR="009934DC" w:rsidRPr="00D274BC" w:rsidRDefault="00772C32" w:rsidP="001473FE">
            <w:pPr>
              <w:shd w:val="clear" w:color="auto" w:fill="FFFFFF"/>
              <w:snapToGrid w:val="0"/>
              <w:ind w:hanging="14"/>
              <w:jc w:val="center"/>
              <w:rPr>
                <w:rFonts w:ascii="Times New Roman" w:hAnsi="Times New Roman" w:cs="Times New Roman"/>
                <w:spacing w:val="2"/>
                <w:sz w:val="24"/>
                <w:szCs w:val="24"/>
              </w:rPr>
            </w:pPr>
            <w:r w:rsidRPr="00D274BC">
              <w:rPr>
                <w:rFonts w:ascii="Times New Roman" w:hAnsi="Times New Roman" w:cs="Times New Roman"/>
                <w:spacing w:val="2"/>
                <w:sz w:val="24"/>
                <w:szCs w:val="24"/>
              </w:rPr>
              <w:t>7</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6714" w:type="dxa"/>
          </w:tcPr>
          <w:p w:rsidR="009934DC" w:rsidRPr="00D274BC" w:rsidRDefault="009934DC" w:rsidP="00AD5D36">
            <w:pPr>
              <w:rPr>
                <w:rFonts w:ascii="Times New Roman" w:eastAsia="Times New Roman" w:hAnsi="Times New Roman" w:cs="Times New Roman"/>
                <w:sz w:val="24"/>
                <w:szCs w:val="24"/>
              </w:rPr>
            </w:pPr>
            <w:r w:rsidRPr="00D274BC">
              <w:rPr>
                <w:rFonts w:ascii="Times New Roman" w:eastAsia="Times New Roman" w:hAnsi="Times New Roman" w:cs="Times New Roman"/>
                <w:color w:val="000000"/>
                <w:sz w:val="24"/>
                <w:szCs w:val="24"/>
              </w:rPr>
              <w:t xml:space="preserve">Дифференциация понятий </w:t>
            </w:r>
            <w:r w:rsidRPr="00D274BC">
              <w:rPr>
                <w:rFonts w:ascii="Times New Roman" w:eastAsia="Times New Roman" w:hAnsi="Times New Roman" w:cs="Times New Roman"/>
                <w:iCs/>
                <w:color w:val="000000"/>
                <w:sz w:val="24"/>
                <w:szCs w:val="24"/>
              </w:rPr>
              <w:t>слово, предложение</w:t>
            </w:r>
          </w:p>
        </w:tc>
        <w:tc>
          <w:tcPr>
            <w:tcW w:w="1783" w:type="dxa"/>
          </w:tcPr>
          <w:p w:rsidR="009934DC" w:rsidRPr="00D274BC" w:rsidRDefault="00772C32"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4</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6714" w:type="dxa"/>
          </w:tcPr>
          <w:p w:rsidR="009934DC" w:rsidRPr="00D274BC" w:rsidRDefault="00772C32" w:rsidP="00AD5D36">
            <w:pPr>
              <w:shd w:val="clear" w:color="auto" w:fill="FFFFFF"/>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Работа с предложением</w:t>
            </w:r>
          </w:p>
        </w:tc>
        <w:tc>
          <w:tcPr>
            <w:tcW w:w="1783" w:type="dxa"/>
          </w:tcPr>
          <w:p w:rsidR="009934DC" w:rsidRPr="00D274BC" w:rsidRDefault="00772C32" w:rsidP="001473FE">
            <w:pPr>
              <w:shd w:val="clear" w:color="auto" w:fill="FFFFFF"/>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13</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6714" w:type="dxa"/>
          </w:tcPr>
          <w:p w:rsidR="009934DC" w:rsidRPr="00D274BC" w:rsidRDefault="009934DC" w:rsidP="00772C32">
            <w:pPr>
              <w:rPr>
                <w:rFonts w:ascii="Times New Roman" w:eastAsia="Times New Roman" w:hAnsi="Times New Roman" w:cs="Times New Roman"/>
                <w:sz w:val="24"/>
                <w:szCs w:val="24"/>
              </w:rPr>
            </w:pPr>
            <w:r w:rsidRPr="00D274BC">
              <w:rPr>
                <w:rFonts w:ascii="Times New Roman" w:eastAsia="Calibri" w:hAnsi="Times New Roman" w:cs="Times New Roman"/>
                <w:sz w:val="24"/>
                <w:szCs w:val="24"/>
              </w:rPr>
              <w:t>Употребление предлогов</w:t>
            </w:r>
          </w:p>
        </w:tc>
        <w:tc>
          <w:tcPr>
            <w:tcW w:w="1783" w:type="dxa"/>
          </w:tcPr>
          <w:p w:rsidR="009934DC" w:rsidRPr="00D274BC" w:rsidRDefault="00772C32" w:rsidP="001473FE">
            <w:pPr>
              <w:jc w:val="center"/>
              <w:rPr>
                <w:rFonts w:ascii="Times New Roman" w:eastAsia="Calibri" w:hAnsi="Times New Roman" w:cs="Times New Roman"/>
                <w:sz w:val="24"/>
                <w:szCs w:val="24"/>
              </w:rPr>
            </w:pPr>
            <w:r w:rsidRPr="00D274BC">
              <w:rPr>
                <w:rFonts w:ascii="Times New Roman" w:eastAsia="Calibri" w:hAnsi="Times New Roman" w:cs="Times New Roman"/>
                <w:sz w:val="24"/>
                <w:szCs w:val="24"/>
              </w:rPr>
              <w:t>3</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6714" w:type="dxa"/>
          </w:tcPr>
          <w:p w:rsidR="009934DC" w:rsidRPr="00D274BC" w:rsidRDefault="00772C32" w:rsidP="00772C32">
            <w:pPr>
              <w:pStyle w:val="sod3"/>
              <w:spacing w:before="0" w:beforeAutospacing="0" w:after="0" w:afterAutospacing="0"/>
              <w:rPr>
                <w:color w:val="000000"/>
                <w:sz w:val="24"/>
                <w:szCs w:val="24"/>
              </w:rPr>
            </w:pPr>
            <w:r w:rsidRPr="00D274BC">
              <w:rPr>
                <w:rFonts w:eastAsia="Calibri"/>
                <w:sz w:val="24"/>
                <w:szCs w:val="24"/>
              </w:rPr>
              <w:t>Синонимы, антонимы, омонимы, паронимы, палиндром</w:t>
            </w:r>
          </w:p>
        </w:tc>
        <w:tc>
          <w:tcPr>
            <w:tcW w:w="1783" w:type="dxa"/>
          </w:tcPr>
          <w:p w:rsidR="009934DC" w:rsidRPr="00D274BC" w:rsidRDefault="00772C32" w:rsidP="001473FE">
            <w:pPr>
              <w:pStyle w:val="sod3"/>
              <w:spacing w:before="0" w:beforeAutospacing="0" w:after="0" w:afterAutospacing="0"/>
              <w:jc w:val="center"/>
              <w:rPr>
                <w:rFonts w:eastAsia="Calibri"/>
                <w:sz w:val="24"/>
                <w:szCs w:val="24"/>
              </w:rPr>
            </w:pPr>
            <w:r w:rsidRPr="00D274BC">
              <w:rPr>
                <w:rFonts w:eastAsia="Calibri"/>
                <w:sz w:val="24"/>
                <w:szCs w:val="24"/>
              </w:rPr>
              <w:t>6</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6714" w:type="dxa"/>
          </w:tcPr>
          <w:p w:rsidR="009934DC" w:rsidRPr="00D274BC" w:rsidRDefault="00772C32" w:rsidP="00AD5D36">
            <w:pPr>
              <w:rPr>
                <w:rFonts w:ascii="Times New Roman" w:hAnsi="Times New Roman" w:cs="Times New Roman"/>
                <w:sz w:val="24"/>
                <w:szCs w:val="24"/>
              </w:rPr>
            </w:pPr>
            <w:r w:rsidRPr="00D274BC">
              <w:rPr>
                <w:rFonts w:ascii="Times New Roman" w:hAnsi="Times New Roman" w:cs="Times New Roman"/>
                <w:sz w:val="24"/>
                <w:szCs w:val="24"/>
              </w:rPr>
              <w:t>Имя существительное</w:t>
            </w:r>
          </w:p>
        </w:tc>
        <w:tc>
          <w:tcPr>
            <w:tcW w:w="1783" w:type="dxa"/>
          </w:tcPr>
          <w:p w:rsidR="009934DC" w:rsidRPr="00D274BC" w:rsidRDefault="00772C32" w:rsidP="001473FE">
            <w:pPr>
              <w:jc w:val="center"/>
              <w:rPr>
                <w:rFonts w:ascii="Times New Roman" w:hAnsi="Times New Roman" w:cs="Times New Roman"/>
                <w:sz w:val="24"/>
                <w:szCs w:val="24"/>
              </w:rPr>
            </w:pPr>
            <w:r w:rsidRPr="00D274BC">
              <w:rPr>
                <w:rFonts w:ascii="Times New Roman" w:hAnsi="Times New Roman" w:cs="Times New Roman"/>
                <w:sz w:val="24"/>
                <w:szCs w:val="24"/>
              </w:rPr>
              <w:t>5</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eastAsia="Calibri" w:hAnsi="Times New Roman" w:cs="Times New Roman"/>
                <w:sz w:val="24"/>
                <w:szCs w:val="24"/>
              </w:rPr>
              <w:t>Родственные слова</w:t>
            </w:r>
            <w:r w:rsidR="00772C32" w:rsidRPr="00D274BC">
              <w:rPr>
                <w:rFonts w:ascii="Times New Roman" w:eastAsia="Calibri" w:hAnsi="Times New Roman" w:cs="Times New Roman"/>
                <w:sz w:val="24"/>
                <w:szCs w:val="24"/>
              </w:rPr>
              <w:t>. Однокоренные слова</w:t>
            </w:r>
          </w:p>
        </w:tc>
        <w:tc>
          <w:tcPr>
            <w:tcW w:w="1783" w:type="dxa"/>
          </w:tcPr>
          <w:p w:rsidR="009934DC" w:rsidRPr="00D274BC" w:rsidRDefault="00772C32" w:rsidP="001473FE">
            <w:pPr>
              <w:jc w:val="center"/>
              <w:rPr>
                <w:rFonts w:ascii="Times New Roman" w:eastAsia="Calibri" w:hAnsi="Times New Roman" w:cs="Times New Roman"/>
                <w:sz w:val="24"/>
                <w:szCs w:val="24"/>
              </w:rPr>
            </w:pPr>
            <w:r w:rsidRPr="00D274BC">
              <w:rPr>
                <w:rFonts w:ascii="Times New Roman" w:eastAsia="Calibri" w:hAnsi="Times New Roman" w:cs="Times New Roman"/>
                <w:sz w:val="24"/>
                <w:szCs w:val="24"/>
              </w:rPr>
              <w:t>2</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6714" w:type="dxa"/>
          </w:tcPr>
          <w:p w:rsidR="009934DC" w:rsidRPr="00D274BC" w:rsidRDefault="009934DC" w:rsidP="00772C32">
            <w:pPr>
              <w:rPr>
                <w:rFonts w:ascii="Times New Roman" w:hAnsi="Times New Roman" w:cs="Times New Roman"/>
                <w:sz w:val="24"/>
                <w:szCs w:val="24"/>
              </w:rPr>
            </w:pPr>
            <w:r w:rsidRPr="00D274BC">
              <w:rPr>
                <w:rFonts w:ascii="Times New Roman" w:hAnsi="Times New Roman" w:cs="Times New Roman"/>
                <w:sz w:val="24"/>
                <w:szCs w:val="24"/>
              </w:rPr>
              <w:t>Постановка ударения. Гласные ударные и безударные</w:t>
            </w:r>
            <w:r w:rsidR="00772C32" w:rsidRPr="00D274BC">
              <w:rPr>
                <w:rFonts w:ascii="Times New Roman" w:hAnsi="Times New Roman" w:cs="Times New Roman"/>
                <w:sz w:val="24"/>
                <w:szCs w:val="24"/>
              </w:rPr>
              <w:t>.</w:t>
            </w:r>
          </w:p>
        </w:tc>
        <w:tc>
          <w:tcPr>
            <w:tcW w:w="1783" w:type="dxa"/>
          </w:tcPr>
          <w:p w:rsidR="009934DC" w:rsidRPr="00D274BC" w:rsidRDefault="00772C32" w:rsidP="001473FE">
            <w:pPr>
              <w:jc w:val="center"/>
              <w:rPr>
                <w:rFonts w:ascii="Times New Roman" w:hAnsi="Times New Roman" w:cs="Times New Roman"/>
                <w:sz w:val="24"/>
                <w:szCs w:val="24"/>
              </w:rPr>
            </w:pPr>
            <w:r w:rsidRPr="00D274BC">
              <w:rPr>
                <w:rFonts w:ascii="Times New Roman" w:hAnsi="Times New Roman" w:cs="Times New Roman"/>
                <w:sz w:val="24"/>
                <w:szCs w:val="24"/>
              </w:rPr>
              <w:t>7</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6714" w:type="dxa"/>
          </w:tcPr>
          <w:p w:rsidR="009934DC" w:rsidRPr="00D274BC" w:rsidRDefault="00772C32" w:rsidP="00AD5D36">
            <w:pPr>
              <w:rPr>
                <w:rFonts w:ascii="Times New Roman" w:hAnsi="Times New Roman" w:cs="Times New Roman"/>
                <w:sz w:val="24"/>
                <w:szCs w:val="24"/>
              </w:rPr>
            </w:pPr>
            <w:r w:rsidRPr="00D274BC">
              <w:rPr>
                <w:rFonts w:ascii="Times New Roman" w:eastAsia="Calibri" w:hAnsi="Times New Roman" w:cs="Times New Roman"/>
                <w:sz w:val="24"/>
                <w:szCs w:val="24"/>
              </w:rPr>
              <w:t>Имя прилагательное</w:t>
            </w:r>
          </w:p>
        </w:tc>
        <w:tc>
          <w:tcPr>
            <w:tcW w:w="1783" w:type="dxa"/>
          </w:tcPr>
          <w:p w:rsidR="009934DC" w:rsidRPr="00D274BC" w:rsidRDefault="00F5649F" w:rsidP="001473FE">
            <w:pPr>
              <w:jc w:val="center"/>
              <w:rPr>
                <w:rFonts w:ascii="Times New Roman" w:eastAsia="Calibri" w:hAnsi="Times New Roman" w:cs="Times New Roman"/>
                <w:sz w:val="24"/>
                <w:szCs w:val="24"/>
              </w:rPr>
            </w:pPr>
            <w:r w:rsidRPr="00D274BC">
              <w:rPr>
                <w:rFonts w:ascii="Times New Roman" w:eastAsia="Calibri" w:hAnsi="Times New Roman" w:cs="Times New Roman"/>
                <w:sz w:val="24"/>
                <w:szCs w:val="24"/>
              </w:rPr>
              <w:t>3</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hAnsi="Times New Roman" w:cs="Times New Roman"/>
                <w:sz w:val="24"/>
                <w:szCs w:val="24"/>
              </w:rPr>
              <w:t>Слово- действие</w:t>
            </w:r>
          </w:p>
        </w:tc>
        <w:tc>
          <w:tcPr>
            <w:tcW w:w="1783" w:type="dxa"/>
          </w:tcPr>
          <w:p w:rsidR="009934DC" w:rsidRPr="00D274BC" w:rsidRDefault="00F5649F" w:rsidP="001473FE">
            <w:pPr>
              <w:jc w:val="center"/>
              <w:rPr>
                <w:rFonts w:ascii="Times New Roman" w:hAnsi="Times New Roman" w:cs="Times New Roman"/>
                <w:sz w:val="24"/>
                <w:szCs w:val="24"/>
              </w:rPr>
            </w:pPr>
            <w:r w:rsidRPr="00D274BC">
              <w:rPr>
                <w:rFonts w:ascii="Times New Roman" w:hAnsi="Times New Roman" w:cs="Times New Roman"/>
                <w:sz w:val="24"/>
                <w:szCs w:val="24"/>
              </w:rPr>
              <w:t>1</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hAnsi="Times New Roman" w:cs="Times New Roman"/>
                <w:sz w:val="24"/>
                <w:szCs w:val="24"/>
              </w:rPr>
              <w:t>Дифференциация изученных частей речи</w:t>
            </w:r>
          </w:p>
        </w:tc>
        <w:tc>
          <w:tcPr>
            <w:tcW w:w="1783" w:type="dxa"/>
          </w:tcPr>
          <w:p w:rsidR="009934DC" w:rsidRPr="00D274BC" w:rsidRDefault="00F5649F" w:rsidP="001473FE">
            <w:pPr>
              <w:jc w:val="center"/>
              <w:rPr>
                <w:rFonts w:ascii="Times New Roman" w:hAnsi="Times New Roman" w:cs="Times New Roman"/>
                <w:sz w:val="24"/>
                <w:szCs w:val="24"/>
              </w:rPr>
            </w:pPr>
            <w:r w:rsidRPr="00D274BC">
              <w:rPr>
                <w:rFonts w:ascii="Times New Roman" w:hAnsi="Times New Roman" w:cs="Times New Roman"/>
                <w:sz w:val="24"/>
                <w:szCs w:val="24"/>
              </w:rPr>
              <w:t>4</w:t>
            </w:r>
          </w:p>
        </w:tc>
      </w:tr>
      <w:tr w:rsidR="009934DC" w:rsidRPr="00D274BC" w:rsidTr="006B6887">
        <w:trPr>
          <w:trHeight w:val="267"/>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Текст</w:t>
            </w:r>
          </w:p>
        </w:tc>
        <w:tc>
          <w:tcPr>
            <w:tcW w:w="1783" w:type="dxa"/>
          </w:tcPr>
          <w:p w:rsidR="009934DC" w:rsidRPr="00D274BC" w:rsidRDefault="00F5649F"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8</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6714" w:type="dxa"/>
          </w:tcPr>
          <w:p w:rsidR="009934DC" w:rsidRPr="00D274BC" w:rsidRDefault="009934DC" w:rsidP="00AD5D36">
            <w:pPr>
              <w:rPr>
                <w:rFonts w:ascii="Times New Roman" w:hAnsi="Times New Roman" w:cs="Times New Roman"/>
                <w:sz w:val="24"/>
                <w:szCs w:val="24"/>
              </w:rPr>
            </w:pPr>
            <w:r w:rsidRPr="00D274BC">
              <w:rPr>
                <w:rFonts w:ascii="Times New Roman" w:hAnsi="Times New Roman" w:cs="Times New Roman"/>
                <w:sz w:val="24"/>
                <w:szCs w:val="24"/>
              </w:rPr>
              <w:t>Развитие связной речи: составление рассказа по сюжетной картинке</w:t>
            </w:r>
            <w:r w:rsidR="00F5649F" w:rsidRPr="00D274BC">
              <w:rPr>
                <w:rFonts w:ascii="Times New Roman" w:hAnsi="Times New Roman" w:cs="Times New Roman"/>
                <w:sz w:val="24"/>
                <w:szCs w:val="24"/>
              </w:rPr>
              <w:t>, по серии сюжетных картинок</w:t>
            </w:r>
          </w:p>
        </w:tc>
        <w:tc>
          <w:tcPr>
            <w:tcW w:w="1783" w:type="dxa"/>
          </w:tcPr>
          <w:p w:rsidR="009934DC" w:rsidRPr="00D274BC" w:rsidRDefault="00F5649F" w:rsidP="001473FE">
            <w:pPr>
              <w:jc w:val="center"/>
              <w:rPr>
                <w:rFonts w:ascii="Times New Roman" w:hAnsi="Times New Roman" w:cs="Times New Roman"/>
                <w:sz w:val="24"/>
                <w:szCs w:val="24"/>
              </w:rPr>
            </w:pPr>
            <w:r w:rsidRPr="00D274BC">
              <w:rPr>
                <w:rFonts w:ascii="Times New Roman" w:hAnsi="Times New Roman" w:cs="Times New Roman"/>
                <w:sz w:val="24"/>
                <w:szCs w:val="24"/>
              </w:rPr>
              <w:t>3</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6714" w:type="dxa"/>
          </w:tcPr>
          <w:p w:rsidR="009934DC" w:rsidRPr="00D274BC" w:rsidRDefault="00F5649F" w:rsidP="00AD5D36">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Составление</w:t>
            </w:r>
            <w:r w:rsidR="009934DC" w:rsidRPr="00D274BC">
              <w:rPr>
                <w:rFonts w:ascii="Times New Roman" w:eastAsia="Times New Roman" w:hAnsi="Times New Roman" w:cs="Times New Roman"/>
                <w:color w:val="000000"/>
                <w:sz w:val="24"/>
                <w:szCs w:val="24"/>
              </w:rPr>
              <w:t xml:space="preserve"> рассказа</w:t>
            </w:r>
            <w:r w:rsidRPr="00D274BC">
              <w:rPr>
                <w:rFonts w:ascii="Times New Roman" w:eastAsia="Times New Roman" w:hAnsi="Times New Roman" w:cs="Times New Roman"/>
                <w:color w:val="000000"/>
                <w:sz w:val="24"/>
                <w:szCs w:val="24"/>
              </w:rPr>
              <w:t>. Пересказ текста</w:t>
            </w:r>
          </w:p>
        </w:tc>
        <w:tc>
          <w:tcPr>
            <w:tcW w:w="1783" w:type="dxa"/>
          </w:tcPr>
          <w:p w:rsidR="009934DC" w:rsidRPr="00D274BC" w:rsidRDefault="00F5649F"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3</w:t>
            </w:r>
          </w:p>
        </w:tc>
      </w:tr>
      <w:tr w:rsidR="009934DC" w:rsidRPr="00D274BC" w:rsidTr="006B6887">
        <w:trPr>
          <w:trHeight w:val="254"/>
        </w:trPr>
        <w:tc>
          <w:tcPr>
            <w:tcW w:w="907" w:type="dxa"/>
          </w:tcPr>
          <w:p w:rsidR="009934DC" w:rsidRPr="00D274BC" w:rsidRDefault="001473FE" w:rsidP="00AD5D36">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6714" w:type="dxa"/>
          </w:tcPr>
          <w:p w:rsidR="009934DC" w:rsidRPr="00D274BC" w:rsidRDefault="009934DC" w:rsidP="00AD5D36">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Проведение итоговых работ</w:t>
            </w:r>
            <w:r w:rsidR="00F5649F" w:rsidRPr="00D274BC">
              <w:rPr>
                <w:rFonts w:ascii="Times New Roman" w:eastAsia="Times New Roman" w:hAnsi="Times New Roman" w:cs="Times New Roman"/>
                <w:color w:val="000000"/>
                <w:sz w:val="24"/>
                <w:szCs w:val="24"/>
              </w:rPr>
              <w:t>. Оценка динамики работы с обучающимися</w:t>
            </w:r>
          </w:p>
        </w:tc>
        <w:tc>
          <w:tcPr>
            <w:tcW w:w="1783" w:type="dxa"/>
          </w:tcPr>
          <w:p w:rsidR="009934DC" w:rsidRPr="00D274BC" w:rsidRDefault="00F5649F" w:rsidP="001473FE">
            <w:pPr>
              <w:jc w:val="cente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6</w:t>
            </w:r>
          </w:p>
        </w:tc>
      </w:tr>
    </w:tbl>
    <w:p w:rsidR="009934DC" w:rsidRDefault="009934DC" w:rsidP="002164DC">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p w:rsidR="001473FE" w:rsidRPr="00DC77ED" w:rsidRDefault="001473FE" w:rsidP="00DC77ED">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r w:rsidRPr="00D274BC">
        <w:rPr>
          <w:rFonts w:ascii="Times New Roman" w:eastAsia="Times New Roman" w:hAnsi="Times New Roman" w:cs="Times New Roman"/>
          <w:b/>
          <w:color w:val="000000"/>
          <w:kern w:val="0"/>
          <w:sz w:val="24"/>
          <w:szCs w:val="24"/>
          <w:lang w:eastAsia="ru-RU"/>
        </w:rPr>
        <w:t xml:space="preserve">Тематическое планирование с указанием количества часов </w:t>
      </w:r>
      <w:r>
        <w:rPr>
          <w:rFonts w:ascii="Times New Roman" w:eastAsia="Times New Roman" w:hAnsi="Times New Roman" w:cs="Times New Roman"/>
          <w:b/>
          <w:color w:val="000000"/>
          <w:kern w:val="0"/>
          <w:sz w:val="24"/>
          <w:szCs w:val="24"/>
          <w:lang w:eastAsia="ru-RU"/>
        </w:rPr>
        <w:t>3</w:t>
      </w:r>
      <w:r w:rsidRPr="00D274BC">
        <w:rPr>
          <w:rFonts w:ascii="Times New Roman" w:eastAsia="Times New Roman" w:hAnsi="Times New Roman" w:cs="Times New Roman"/>
          <w:b/>
          <w:color w:val="000000"/>
          <w:kern w:val="0"/>
          <w:sz w:val="24"/>
          <w:szCs w:val="24"/>
          <w:lang w:eastAsia="ru-RU"/>
        </w:rPr>
        <w:t xml:space="preserve"> класс:</w:t>
      </w:r>
    </w:p>
    <w:tbl>
      <w:tblPr>
        <w:tblStyle w:val="a4"/>
        <w:tblW w:w="0" w:type="auto"/>
        <w:tblLook w:val="04A0"/>
      </w:tblPr>
      <w:tblGrid>
        <w:gridCol w:w="892"/>
        <w:gridCol w:w="6794"/>
        <w:gridCol w:w="1659"/>
      </w:tblGrid>
      <w:tr w:rsidR="001473FE" w:rsidRPr="00D274BC" w:rsidTr="00DC77ED">
        <w:trPr>
          <w:trHeight w:val="562"/>
        </w:trPr>
        <w:tc>
          <w:tcPr>
            <w:tcW w:w="892" w:type="dxa"/>
          </w:tcPr>
          <w:p w:rsidR="001473FE" w:rsidRPr="00D274BC" w:rsidRDefault="001473FE" w:rsidP="009D2BAD">
            <w:pPr>
              <w:pStyle w:val="a3"/>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п/н</w:t>
            </w:r>
          </w:p>
        </w:tc>
        <w:tc>
          <w:tcPr>
            <w:tcW w:w="6794" w:type="dxa"/>
          </w:tcPr>
          <w:p w:rsidR="001473FE" w:rsidRPr="00D274BC" w:rsidRDefault="001473FE" w:rsidP="009D2BAD">
            <w:pPr>
              <w:pStyle w:val="a3"/>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Наименование раздела, темы</w:t>
            </w:r>
          </w:p>
        </w:tc>
        <w:tc>
          <w:tcPr>
            <w:tcW w:w="1659" w:type="dxa"/>
          </w:tcPr>
          <w:p w:rsidR="001473FE" w:rsidRPr="00D274BC" w:rsidRDefault="001473FE" w:rsidP="009D2BAD">
            <w:pPr>
              <w:pStyle w:val="a3"/>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Количество часов</w:t>
            </w:r>
          </w:p>
        </w:tc>
      </w:tr>
      <w:tr w:rsidR="001473FE" w:rsidRPr="00D274BC" w:rsidTr="00DC77ED">
        <w:trPr>
          <w:trHeight w:val="254"/>
        </w:trPr>
        <w:tc>
          <w:tcPr>
            <w:tcW w:w="892" w:type="dxa"/>
          </w:tcPr>
          <w:p w:rsidR="001473FE" w:rsidRPr="00D274BC" w:rsidRDefault="001473FE" w:rsidP="009D2BA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794" w:type="dxa"/>
          </w:tcPr>
          <w:p w:rsidR="001473FE" w:rsidRPr="00D274BC" w:rsidRDefault="001473FE" w:rsidP="009D2BAD">
            <w:pPr>
              <w:pStyle w:val="sod3"/>
              <w:spacing w:before="0" w:beforeAutospacing="0" w:after="0" w:afterAutospacing="0"/>
              <w:rPr>
                <w:color w:val="000000"/>
                <w:sz w:val="24"/>
                <w:szCs w:val="24"/>
              </w:rPr>
            </w:pPr>
            <w:r w:rsidRPr="00D274BC">
              <w:rPr>
                <w:color w:val="000000"/>
                <w:sz w:val="24"/>
                <w:szCs w:val="24"/>
              </w:rPr>
              <w:t xml:space="preserve">Уточнение диагноза. </w:t>
            </w:r>
          </w:p>
        </w:tc>
        <w:tc>
          <w:tcPr>
            <w:tcW w:w="1659" w:type="dxa"/>
          </w:tcPr>
          <w:p w:rsidR="001473FE" w:rsidRPr="00D274BC" w:rsidRDefault="00AB7866" w:rsidP="009D2BAD">
            <w:pPr>
              <w:pStyle w:val="sod3"/>
              <w:spacing w:before="0" w:beforeAutospacing="0" w:after="0" w:afterAutospacing="0"/>
              <w:jc w:val="center"/>
              <w:rPr>
                <w:color w:val="000000"/>
                <w:sz w:val="24"/>
                <w:szCs w:val="24"/>
              </w:rPr>
            </w:pPr>
            <w:r>
              <w:rPr>
                <w:color w:val="000000"/>
                <w:sz w:val="24"/>
                <w:szCs w:val="24"/>
              </w:rPr>
              <w:t>12</w:t>
            </w:r>
          </w:p>
        </w:tc>
      </w:tr>
      <w:tr w:rsidR="001733D3" w:rsidRPr="00D274BC" w:rsidTr="00DC77ED">
        <w:trPr>
          <w:trHeight w:val="254"/>
        </w:trPr>
        <w:tc>
          <w:tcPr>
            <w:tcW w:w="892" w:type="dxa"/>
          </w:tcPr>
          <w:p w:rsidR="001733D3" w:rsidRDefault="00DC77ED" w:rsidP="009D2BA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794" w:type="dxa"/>
          </w:tcPr>
          <w:p w:rsidR="001733D3" w:rsidRPr="00D274BC" w:rsidRDefault="001733D3" w:rsidP="009D2BAD">
            <w:pPr>
              <w:pStyle w:val="sod3"/>
              <w:spacing w:before="0" w:beforeAutospacing="0" w:after="0" w:afterAutospacing="0"/>
              <w:rPr>
                <w:color w:val="000000"/>
                <w:sz w:val="24"/>
                <w:szCs w:val="24"/>
              </w:rPr>
            </w:pPr>
            <w:r>
              <w:rPr>
                <w:color w:val="000000"/>
                <w:sz w:val="24"/>
                <w:szCs w:val="24"/>
              </w:rPr>
              <w:t>Звуки и буквы</w:t>
            </w:r>
          </w:p>
        </w:tc>
        <w:tc>
          <w:tcPr>
            <w:tcW w:w="1659" w:type="dxa"/>
          </w:tcPr>
          <w:p w:rsidR="001733D3" w:rsidRPr="00D274BC" w:rsidRDefault="00AB7866" w:rsidP="009D2BAD">
            <w:pPr>
              <w:pStyle w:val="sod3"/>
              <w:spacing w:before="0" w:beforeAutospacing="0" w:after="0" w:afterAutospacing="0"/>
              <w:jc w:val="center"/>
              <w:rPr>
                <w:color w:val="000000"/>
                <w:sz w:val="24"/>
                <w:szCs w:val="24"/>
              </w:rPr>
            </w:pPr>
            <w:r>
              <w:rPr>
                <w:color w:val="000000"/>
                <w:sz w:val="24"/>
                <w:szCs w:val="24"/>
              </w:rPr>
              <w:t>1</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794" w:type="dxa"/>
          </w:tcPr>
          <w:p w:rsidR="00DC77ED" w:rsidRPr="00D274BC" w:rsidRDefault="00DC77ED" w:rsidP="00DC77ED">
            <w:pPr>
              <w:rPr>
                <w:rFonts w:ascii="Times New Roman" w:hAnsi="Times New Roman" w:cs="Times New Roman"/>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hAnsi="Times New Roman" w:cs="Times New Roman"/>
                <w:color w:val="000000"/>
                <w:sz w:val="24"/>
                <w:szCs w:val="24"/>
              </w:rPr>
              <w:t>звуки и буквы</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77ED" w:rsidRPr="00D274BC" w:rsidTr="00DC77ED">
        <w:trPr>
          <w:trHeight w:val="254"/>
        </w:trPr>
        <w:tc>
          <w:tcPr>
            <w:tcW w:w="892" w:type="dxa"/>
          </w:tcPr>
          <w:p w:rsidR="00DC77ED"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794" w:type="dxa"/>
          </w:tcPr>
          <w:p w:rsidR="00DC77ED" w:rsidRPr="00D274BC" w:rsidRDefault="00DC77ED" w:rsidP="00DC77ED">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eastAsia="Times New Roman" w:hAnsi="Times New Roman" w:cs="Times New Roman"/>
                <w:color w:val="000000"/>
                <w:sz w:val="24"/>
                <w:szCs w:val="24"/>
              </w:rPr>
              <w:t xml:space="preserve"> I ряда</w:t>
            </w:r>
          </w:p>
        </w:tc>
        <w:tc>
          <w:tcPr>
            <w:tcW w:w="1659" w:type="dxa"/>
          </w:tcPr>
          <w:p w:rsidR="00DC77ED" w:rsidRPr="00D274BC" w:rsidRDefault="00DC77ED" w:rsidP="00DC77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C77ED" w:rsidRPr="00D274BC" w:rsidTr="00DC77ED">
        <w:trPr>
          <w:trHeight w:val="254"/>
        </w:trPr>
        <w:tc>
          <w:tcPr>
            <w:tcW w:w="892" w:type="dxa"/>
          </w:tcPr>
          <w:p w:rsidR="00DC77ED"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794" w:type="dxa"/>
          </w:tcPr>
          <w:p w:rsidR="00DC77ED" w:rsidRPr="00D274BC" w:rsidRDefault="00DC77ED" w:rsidP="00DC77ED">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eastAsia="Times New Roman" w:hAnsi="Times New Roman" w:cs="Times New Roman"/>
                <w:color w:val="000000"/>
                <w:sz w:val="24"/>
                <w:szCs w:val="24"/>
              </w:rPr>
              <w:t xml:space="preserve"> II ряда</w:t>
            </w:r>
          </w:p>
        </w:tc>
        <w:tc>
          <w:tcPr>
            <w:tcW w:w="1659" w:type="dxa"/>
          </w:tcPr>
          <w:p w:rsidR="00DC77ED" w:rsidRPr="00D274BC" w:rsidRDefault="00DC77ED" w:rsidP="00DC77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hAnsi="Times New Roman" w:cs="Times New Roman"/>
                <w:color w:val="000000"/>
                <w:sz w:val="24"/>
                <w:szCs w:val="24"/>
              </w:rPr>
              <w:t>Согласные звуки и буквы</w:t>
            </w:r>
          </w:p>
        </w:tc>
        <w:tc>
          <w:tcPr>
            <w:tcW w:w="1659" w:type="dxa"/>
          </w:tcPr>
          <w:p w:rsidR="00DC77ED" w:rsidRPr="00D274BC" w:rsidRDefault="00DC77ED" w:rsidP="00DC77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Твёрдые и мягкие согласные звуки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Гласные буквы  после твёрдых и мягких согласных</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Буква «ь»</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Звонкие и глухие парные  и непарные согласные.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heme="minorHAnsi" w:hAnsi="Times New Roman" w:cs="Times New Roman"/>
                <w:spacing w:val="2"/>
                <w:sz w:val="24"/>
                <w:szCs w:val="24"/>
                <w:lang w:eastAsia="en-US"/>
              </w:rPr>
              <w:t>Слоги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heme="minorHAnsi" w:hAnsi="Times New Roman" w:cs="Times New Roman"/>
                <w:spacing w:val="2"/>
                <w:sz w:val="24"/>
                <w:szCs w:val="24"/>
                <w:lang w:eastAsia="en-US"/>
              </w:rPr>
              <w:t>Слогов</w:t>
            </w:r>
            <w:r>
              <w:rPr>
                <w:rFonts w:ascii="Times New Roman" w:eastAsiaTheme="minorHAnsi" w:hAnsi="Times New Roman" w:cs="Times New Roman"/>
                <w:spacing w:val="2"/>
                <w:sz w:val="24"/>
                <w:szCs w:val="24"/>
                <w:lang w:eastAsia="en-US"/>
              </w:rPr>
              <w:t>ой</w:t>
            </w:r>
            <w:r w:rsidRPr="00D274BC">
              <w:rPr>
                <w:rFonts w:ascii="Times New Roman" w:eastAsiaTheme="minorHAnsi" w:hAnsi="Times New Roman" w:cs="Times New Roman"/>
                <w:spacing w:val="2"/>
                <w:sz w:val="24"/>
                <w:szCs w:val="24"/>
                <w:lang w:eastAsia="en-US"/>
              </w:rPr>
              <w:t xml:space="preserve"> анализ и синтез</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6794" w:type="dxa"/>
          </w:tcPr>
          <w:p w:rsidR="00DC77ED" w:rsidRPr="00D274BC" w:rsidRDefault="00DC77ED" w:rsidP="00DC77ED">
            <w:pPr>
              <w:shd w:val="clear" w:color="auto" w:fill="FFFFFF"/>
              <w:snapToGrid w:val="0"/>
              <w:ind w:hanging="14"/>
              <w:rPr>
                <w:rFonts w:ascii="Times New Roman" w:eastAsiaTheme="minorHAnsi" w:hAnsi="Times New Roman" w:cs="Times New Roman"/>
                <w:spacing w:val="2"/>
                <w:sz w:val="24"/>
                <w:szCs w:val="24"/>
                <w:lang w:eastAsia="en-US"/>
              </w:rPr>
            </w:pPr>
            <w:r>
              <w:rPr>
                <w:rFonts w:ascii="Times New Roman" w:eastAsiaTheme="minorHAnsi" w:hAnsi="Times New Roman" w:cs="Times New Roman"/>
                <w:spacing w:val="2"/>
                <w:sz w:val="24"/>
                <w:szCs w:val="24"/>
              </w:rPr>
              <w:t>Перенос слов</w:t>
            </w:r>
          </w:p>
        </w:tc>
        <w:tc>
          <w:tcPr>
            <w:tcW w:w="1659" w:type="dxa"/>
          </w:tcPr>
          <w:p w:rsidR="00DC77ED" w:rsidRPr="00D274BC" w:rsidRDefault="00DC77ED" w:rsidP="00DC77ED">
            <w:pPr>
              <w:shd w:val="clear" w:color="auto" w:fill="FFFFFF"/>
              <w:snapToGrid w:val="0"/>
              <w:ind w:hanging="14"/>
              <w:jc w:val="center"/>
              <w:rPr>
                <w:rFonts w:ascii="Times New Roman" w:hAnsi="Times New Roman" w:cs="Times New Roman"/>
                <w:spacing w:val="2"/>
                <w:sz w:val="24"/>
                <w:szCs w:val="24"/>
              </w:rPr>
            </w:pPr>
            <w:r>
              <w:rPr>
                <w:rFonts w:ascii="Times New Roman" w:hAnsi="Times New Roman" w:cs="Times New Roman"/>
                <w:spacing w:val="2"/>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6794" w:type="dxa"/>
          </w:tcPr>
          <w:p w:rsidR="00DC77ED" w:rsidRPr="00D274BC" w:rsidRDefault="00DC77ED" w:rsidP="00DC77E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6794" w:type="dxa"/>
          </w:tcPr>
          <w:p w:rsidR="00DC77ED" w:rsidRPr="00D274BC" w:rsidRDefault="00DC77ED" w:rsidP="00DC77E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Словосочетание</w:t>
            </w:r>
          </w:p>
        </w:tc>
        <w:tc>
          <w:tcPr>
            <w:tcW w:w="1659" w:type="dxa"/>
          </w:tcPr>
          <w:p w:rsidR="00DC77ED" w:rsidRPr="00D274BC" w:rsidRDefault="00DC77ED" w:rsidP="00DC77ED">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6794" w:type="dxa"/>
          </w:tcPr>
          <w:p w:rsidR="00DC77ED" w:rsidRPr="00D274BC" w:rsidRDefault="00DC77ED" w:rsidP="00DC7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659" w:type="dxa"/>
          </w:tcPr>
          <w:p w:rsidR="00DC77ED" w:rsidRPr="00D274BC" w:rsidRDefault="00DC77ED" w:rsidP="00DC77ED">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6794" w:type="dxa"/>
          </w:tcPr>
          <w:p w:rsidR="00DC77ED" w:rsidRPr="00D274BC" w:rsidRDefault="00DC77ED" w:rsidP="00DC77ED">
            <w:pPr>
              <w:pStyle w:val="sod3"/>
              <w:spacing w:before="0" w:beforeAutospacing="0" w:after="0" w:afterAutospacing="0"/>
              <w:rPr>
                <w:color w:val="000000"/>
                <w:sz w:val="24"/>
                <w:szCs w:val="24"/>
              </w:rPr>
            </w:pPr>
            <w:r>
              <w:rPr>
                <w:color w:val="000000"/>
                <w:sz w:val="24"/>
                <w:szCs w:val="24"/>
              </w:rPr>
              <w:t>Однокоренные слова</w:t>
            </w:r>
          </w:p>
        </w:tc>
        <w:tc>
          <w:tcPr>
            <w:tcW w:w="1659" w:type="dxa"/>
          </w:tcPr>
          <w:p w:rsidR="00DC77ED" w:rsidRPr="00D274BC" w:rsidRDefault="00DC77ED" w:rsidP="00DC77ED">
            <w:pPr>
              <w:pStyle w:val="sod3"/>
              <w:spacing w:before="0" w:beforeAutospacing="0" w:after="0" w:afterAutospacing="0"/>
              <w:jc w:val="center"/>
              <w:rPr>
                <w:rFonts w:eastAsia="Calibri"/>
                <w:sz w:val="24"/>
                <w:szCs w:val="24"/>
              </w:rPr>
            </w:pPr>
            <w:r>
              <w:rPr>
                <w:rFonts w:eastAsia="Calibri"/>
                <w:sz w:val="24"/>
                <w:szCs w:val="24"/>
              </w:rPr>
              <w:t>7</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Ударение</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Безударные гласные</w:t>
            </w:r>
          </w:p>
        </w:tc>
        <w:tc>
          <w:tcPr>
            <w:tcW w:w="1659" w:type="dxa"/>
          </w:tcPr>
          <w:p w:rsidR="00DC77ED" w:rsidRPr="00D274BC" w:rsidRDefault="00DC77ED" w:rsidP="00DC77E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Словарные слова</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Синонимы</w:t>
            </w:r>
          </w:p>
        </w:tc>
        <w:tc>
          <w:tcPr>
            <w:tcW w:w="1659" w:type="dxa"/>
          </w:tcPr>
          <w:p w:rsidR="00DC77ED" w:rsidRPr="00D274BC" w:rsidRDefault="00DC77ED" w:rsidP="00DC77E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Антонимы</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Имена собственные и нарицательные</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3</w:t>
            </w:r>
          </w:p>
        </w:tc>
      </w:tr>
      <w:tr w:rsidR="00DC77ED" w:rsidRPr="00D274BC" w:rsidTr="00DC77ED">
        <w:trPr>
          <w:trHeight w:val="267"/>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Словообразование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Суффиксы</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6</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Приставки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Падежи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rsidR="001473FE" w:rsidRDefault="001473FE" w:rsidP="001473FE">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p w:rsidR="00AB7866" w:rsidRPr="00DC77ED" w:rsidRDefault="00AB7866" w:rsidP="00DC77ED">
      <w:pPr>
        <w:shd w:val="clear" w:color="auto" w:fill="FFFFFF"/>
        <w:spacing w:after="0" w:line="240" w:lineRule="auto"/>
        <w:ind w:firstLine="710"/>
        <w:jc w:val="both"/>
        <w:rPr>
          <w:rFonts w:ascii="Times New Roman" w:eastAsia="Times New Roman" w:hAnsi="Times New Roman" w:cs="Times New Roman"/>
          <w:b/>
          <w:color w:val="000000"/>
          <w:kern w:val="0"/>
          <w:sz w:val="24"/>
          <w:szCs w:val="24"/>
          <w:lang w:eastAsia="ru-RU"/>
        </w:rPr>
      </w:pPr>
      <w:r w:rsidRPr="00D274BC">
        <w:rPr>
          <w:rFonts w:ascii="Times New Roman" w:eastAsia="Times New Roman" w:hAnsi="Times New Roman" w:cs="Times New Roman"/>
          <w:b/>
          <w:color w:val="000000"/>
          <w:kern w:val="0"/>
          <w:sz w:val="24"/>
          <w:szCs w:val="24"/>
          <w:lang w:eastAsia="ru-RU"/>
        </w:rPr>
        <w:t xml:space="preserve">Тематическое планирование с указанием количества часов </w:t>
      </w:r>
      <w:r w:rsidR="00771487">
        <w:rPr>
          <w:rFonts w:ascii="Times New Roman" w:eastAsia="Times New Roman" w:hAnsi="Times New Roman" w:cs="Times New Roman"/>
          <w:b/>
          <w:color w:val="000000"/>
          <w:kern w:val="0"/>
          <w:sz w:val="24"/>
          <w:szCs w:val="24"/>
          <w:lang w:eastAsia="ru-RU"/>
        </w:rPr>
        <w:t>4</w:t>
      </w:r>
      <w:r w:rsidRPr="00D274BC">
        <w:rPr>
          <w:rFonts w:ascii="Times New Roman" w:eastAsia="Times New Roman" w:hAnsi="Times New Roman" w:cs="Times New Roman"/>
          <w:b/>
          <w:color w:val="000000"/>
          <w:kern w:val="0"/>
          <w:sz w:val="24"/>
          <w:szCs w:val="24"/>
          <w:lang w:eastAsia="ru-RU"/>
        </w:rPr>
        <w:t xml:space="preserve"> класс:</w:t>
      </w:r>
    </w:p>
    <w:tbl>
      <w:tblPr>
        <w:tblStyle w:val="a4"/>
        <w:tblW w:w="0" w:type="auto"/>
        <w:tblLook w:val="04A0"/>
      </w:tblPr>
      <w:tblGrid>
        <w:gridCol w:w="892"/>
        <w:gridCol w:w="6794"/>
        <w:gridCol w:w="1659"/>
      </w:tblGrid>
      <w:tr w:rsidR="00AB7866" w:rsidRPr="00D274BC" w:rsidTr="00DC77ED">
        <w:trPr>
          <w:trHeight w:val="562"/>
        </w:trPr>
        <w:tc>
          <w:tcPr>
            <w:tcW w:w="892" w:type="dxa"/>
          </w:tcPr>
          <w:p w:rsidR="00AB7866" w:rsidRPr="00D274BC" w:rsidRDefault="00AB7866" w:rsidP="009D2BAD">
            <w:pPr>
              <w:pStyle w:val="a3"/>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п/н</w:t>
            </w:r>
          </w:p>
        </w:tc>
        <w:tc>
          <w:tcPr>
            <w:tcW w:w="6794" w:type="dxa"/>
          </w:tcPr>
          <w:p w:rsidR="00AB7866" w:rsidRPr="00D274BC" w:rsidRDefault="00AB7866" w:rsidP="009D2BAD">
            <w:pPr>
              <w:pStyle w:val="a3"/>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Наименование раздела, темы</w:t>
            </w:r>
          </w:p>
        </w:tc>
        <w:tc>
          <w:tcPr>
            <w:tcW w:w="1659" w:type="dxa"/>
          </w:tcPr>
          <w:p w:rsidR="00AB7866" w:rsidRPr="00D274BC" w:rsidRDefault="00AB7866" w:rsidP="009D2BAD">
            <w:pPr>
              <w:pStyle w:val="a3"/>
              <w:jc w:val="center"/>
              <w:rPr>
                <w:rFonts w:ascii="Times New Roman" w:hAnsi="Times New Roman" w:cs="Times New Roman"/>
                <w:sz w:val="24"/>
                <w:szCs w:val="24"/>
              </w:rPr>
            </w:pPr>
            <w:r w:rsidRPr="00D274BC">
              <w:rPr>
                <w:rFonts w:ascii="Times New Roman" w:eastAsia="Times New Roman" w:hAnsi="Times New Roman" w:cs="Times New Roman"/>
                <w:b/>
                <w:bCs/>
                <w:color w:val="000000"/>
                <w:sz w:val="24"/>
                <w:szCs w:val="24"/>
              </w:rPr>
              <w:t>Количество часов</w:t>
            </w:r>
          </w:p>
        </w:tc>
      </w:tr>
      <w:tr w:rsidR="00AB7866" w:rsidRPr="00D274BC" w:rsidTr="00DC77ED">
        <w:trPr>
          <w:trHeight w:val="254"/>
        </w:trPr>
        <w:tc>
          <w:tcPr>
            <w:tcW w:w="892" w:type="dxa"/>
          </w:tcPr>
          <w:p w:rsidR="00AB7866" w:rsidRPr="00D274BC" w:rsidRDefault="00AB7866" w:rsidP="009D2BA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794" w:type="dxa"/>
          </w:tcPr>
          <w:p w:rsidR="00AB7866" w:rsidRPr="00D274BC" w:rsidRDefault="00AB7866" w:rsidP="009D2BAD">
            <w:pPr>
              <w:pStyle w:val="sod3"/>
              <w:spacing w:before="0" w:beforeAutospacing="0" w:after="0" w:afterAutospacing="0"/>
              <w:rPr>
                <w:color w:val="000000"/>
                <w:sz w:val="24"/>
                <w:szCs w:val="24"/>
              </w:rPr>
            </w:pPr>
            <w:r w:rsidRPr="00D274BC">
              <w:rPr>
                <w:color w:val="000000"/>
                <w:sz w:val="24"/>
                <w:szCs w:val="24"/>
              </w:rPr>
              <w:t xml:space="preserve">Уточнение диагноза. </w:t>
            </w:r>
          </w:p>
        </w:tc>
        <w:tc>
          <w:tcPr>
            <w:tcW w:w="1659" w:type="dxa"/>
          </w:tcPr>
          <w:p w:rsidR="00AB7866" w:rsidRPr="00D274BC" w:rsidRDefault="00771487" w:rsidP="009D2BAD">
            <w:pPr>
              <w:pStyle w:val="sod3"/>
              <w:spacing w:before="0" w:beforeAutospacing="0" w:after="0" w:afterAutospacing="0"/>
              <w:jc w:val="center"/>
              <w:rPr>
                <w:color w:val="000000"/>
                <w:sz w:val="24"/>
                <w:szCs w:val="24"/>
              </w:rPr>
            </w:pPr>
            <w:r>
              <w:rPr>
                <w:color w:val="000000"/>
                <w:sz w:val="24"/>
                <w:szCs w:val="24"/>
              </w:rPr>
              <w:t>6</w:t>
            </w:r>
          </w:p>
        </w:tc>
      </w:tr>
      <w:tr w:rsidR="00DC77ED" w:rsidRPr="00D274BC" w:rsidTr="00DC77ED">
        <w:trPr>
          <w:trHeight w:val="254"/>
        </w:trPr>
        <w:tc>
          <w:tcPr>
            <w:tcW w:w="892" w:type="dxa"/>
          </w:tcPr>
          <w:p w:rsidR="00DC77ED"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794" w:type="dxa"/>
          </w:tcPr>
          <w:p w:rsidR="00DC77ED" w:rsidRPr="00D274BC" w:rsidRDefault="00DC77ED" w:rsidP="00DC77ED">
            <w:pPr>
              <w:pStyle w:val="sod3"/>
              <w:spacing w:before="0" w:beforeAutospacing="0" w:after="0" w:afterAutospacing="0"/>
              <w:rPr>
                <w:color w:val="000000"/>
                <w:sz w:val="24"/>
                <w:szCs w:val="24"/>
              </w:rPr>
            </w:pPr>
            <w:r>
              <w:rPr>
                <w:color w:val="000000"/>
                <w:sz w:val="24"/>
                <w:szCs w:val="24"/>
              </w:rPr>
              <w:t>Звуки и буквы</w:t>
            </w:r>
          </w:p>
        </w:tc>
        <w:tc>
          <w:tcPr>
            <w:tcW w:w="1659" w:type="dxa"/>
          </w:tcPr>
          <w:p w:rsidR="00DC77ED" w:rsidRPr="00D274BC" w:rsidRDefault="00DC77ED" w:rsidP="00DC77ED">
            <w:pPr>
              <w:pStyle w:val="sod3"/>
              <w:spacing w:before="0" w:beforeAutospacing="0" w:after="0" w:afterAutospacing="0"/>
              <w:jc w:val="center"/>
              <w:rPr>
                <w:color w:val="000000"/>
                <w:sz w:val="24"/>
                <w:szCs w:val="24"/>
              </w:rPr>
            </w:pPr>
            <w:r>
              <w:rPr>
                <w:color w:val="000000"/>
                <w:sz w:val="24"/>
                <w:szCs w:val="24"/>
              </w:rPr>
              <w:t>1</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794" w:type="dxa"/>
          </w:tcPr>
          <w:p w:rsidR="00DC77ED" w:rsidRPr="00D274BC" w:rsidRDefault="00DC77ED" w:rsidP="00DC77ED">
            <w:pPr>
              <w:rPr>
                <w:rFonts w:ascii="Times New Roman" w:hAnsi="Times New Roman" w:cs="Times New Roman"/>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hAnsi="Times New Roman" w:cs="Times New Roman"/>
                <w:color w:val="000000"/>
                <w:sz w:val="24"/>
                <w:szCs w:val="24"/>
              </w:rPr>
              <w:t>звуки и буквы</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77ED" w:rsidRPr="00D274BC" w:rsidTr="00DC77ED">
        <w:trPr>
          <w:trHeight w:val="254"/>
        </w:trPr>
        <w:tc>
          <w:tcPr>
            <w:tcW w:w="892" w:type="dxa"/>
          </w:tcPr>
          <w:p w:rsidR="00DC77ED"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794" w:type="dxa"/>
          </w:tcPr>
          <w:p w:rsidR="00DC77ED" w:rsidRPr="00D274BC" w:rsidRDefault="00DC77ED" w:rsidP="00DC77ED">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eastAsia="Times New Roman" w:hAnsi="Times New Roman" w:cs="Times New Roman"/>
                <w:color w:val="000000"/>
                <w:sz w:val="24"/>
                <w:szCs w:val="24"/>
              </w:rPr>
              <w:t xml:space="preserve"> I ряда</w:t>
            </w:r>
          </w:p>
        </w:tc>
        <w:tc>
          <w:tcPr>
            <w:tcW w:w="1659" w:type="dxa"/>
          </w:tcPr>
          <w:p w:rsidR="00DC77ED" w:rsidRPr="00D274BC" w:rsidRDefault="00DC77ED" w:rsidP="00DC77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C77ED" w:rsidRPr="00D274BC" w:rsidTr="00DC77ED">
        <w:trPr>
          <w:trHeight w:val="254"/>
        </w:trPr>
        <w:tc>
          <w:tcPr>
            <w:tcW w:w="892" w:type="dxa"/>
          </w:tcPr>
          <w:p w:rsidR="00DC77ED"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794" w:type="dxa"/>
          </w:tcPr>
          <w:p w:rsidR="00DC77ED" w:rsidRPr="00D274BC" w:rsidRDefault="00DC77ED" w:rsidP="00DC77ED">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D274BC">
              <w:rPr>
                <w:rFonts w:ascii="Times New Roman" w:eastAsia="Times New Roman" w:hAnsi="Times New Roman" w:cs="Times New Roman"/>
                <w:color w:val="000000"/>
                <w:sz w:val="24"/>
                <w:szCs w:val="24"/>
              </w:rPr>
              <w:t>ласны</w:t>
            </w:r>
            <w:r>
              <w:rPr>
                <w:rFonts w:ascii="Times New Roman" w:eastAsia="Times New Roman" w:hAnsi="Times New Roman" w:cs="Times New Roman"/>
                <w:color w:val="000000"/>
                <w:sz w:val="24"/>
                <w:szCs w:val="24"/>
              </w:rPr>
              <w:t>е</w:t>
            </w:r>
            <w:r w:rsidRPr="00D274BC">
              <w:rPr>
                <w:rFonts w:ascii="Times New Roman" w:eastAsia="Times New Roman" w:hAnsi="Times New Roman" w:cs="Times New Roman"/>
                <w:color w:val="000000"/>
                <w:sz w:val="24"/>
                <w:szCs w:val="24"/>
              </w:rPr>
              <w:t xml:space="preserve"> II ряда</w:t>
            </w:r>
          </w:p>
        </w:tc>
        <w:tc>
          <w:tcPr>
            <w:tcW w:w="1659" w:type="dxa"/>
          </w:tcPr>
          <w:p w:rsidR="00DC77ED" w:rsidRPr="00D274BC" w:rsidRDefault="00DC77ED" w:rsidP="00DC77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hAnsi="Times New Roman" w:cs="Times New Roman"/>
                <w:color w:val="000000"/>
                <w:sz w:val="24"/>
                <w:szCs w:val="24"/>
              </w:rPr>
              <w:t>Согласные звуки и буквы</w:t>
            </w:r>
          </w:p>
        </w:tc>
        <w:tc>
          <w:tcPr>
            <w:tcW w:w="1659" w:type="dxa"/>
          </w:tcPr>
          <w:p w:rsidR="00DC77ED" w:rsidRPr="00D274BC" w:rsidRDefault="00DC77ED" w:rsidP="00DC77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Твёрдые и мягкие согласные звуки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imes New Roman" w:hAnsi="Times New Roman" w:cs="Times New Roman"/>
                <w:color w:val="000000"/>
                <w:sz w:val="24"/>
                <w:szCs w:val="24"/>
              </w:rPr>
              <w:t>Гласные буквы  после твёрдых и мягких согласных</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Буква «ь»</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sidRPr="00D274BC">
              <w:rPr>
                <w:rFonts w:ascii="Times New Roman" w:eastAsia="Times New Roman" w:hAnsi="Times New Roman" w:cs="Times New Roman"/>
                <w:color w:val="000000"/>
                <w:sz w:val="24"/>
                <w:szCs w:val="24"/>
              </w:rPr>
              <w:t>Звонкие и глухие парные  и непарные согласные.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heme="minorHAnsi" w:hAnsi="Times New Roman" w:cs="Times New Roman"/>
                <w:spacing w:val="2"/>
                <w:sz w:val="24"/>
                <w:szCs w:val="24"/>
                <w:lang w:eastAsia="en-US"/>
              </w:rPr>
              <w:t>Слоги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6794" w:type="dxa"/>
          </w:tcPr>
          <w:p w:rsidR="00DC77ED" w:rsidRPr="00D274BC" w:rsidRDefault="00DC77ED" w:rsidP="00DC77ED">
            <w:pPr>
              <w:rPr>
                <w:rFonts w:ascii="Times New Roman" w:hAnsi="Times New Roman" w:cs="Times New Roman"/>
                <w:sz w:val="24"/>
                <w:szCs w:val="24"/>
              </w:rPr>
            </w:pPr>
            <w:r w:rsidRPr="00D274BC">
              <w:rPr>
                <w:rFonts w:ascii="Times New Roman" w:eastAsiaTheme="minorHAnsi" w:hAnsi="Times New Roman" w:cs="Times New Roman"/>
                <w:spacing w:val="2"/>
                <w:sz w:val="24"/>
                <w:szCs w:val="24"/>
                <w:lang w:eastAsia="en-US"/>
              </w:rPr>
              <w:t>Слогов</w:t>
            </w:r>
            <w:r>
              <w:rPr>
                <w:rFonts w:ascii="Times New Roman" w:eastAsiaTheme="minorHAnsi" w:hAnsi="Times New Roman" w:cs="Times New Roman"/>
                <w:spacing w:val="2"/>
                <w:sz w:val="24"/>
                <w:szCs w:val="24"/>
                <w:lang w:eastAsia="en-US"/>
              </w:rPr>
              <w:t>ой</w:t>
            </w:r>
            <w:r w:rsidRPr="00D274BC">
              <w:rPr>
                <w:rFonts w:ascii="Times New Roman" w:eastAsiaTheme="minorHAnsi" w:hAnsi="Times New Roman" w:cs="Times New Roman"/>
                <w:spacing w:val="2"/>
                <w:sz w:val="24"/>
                <w:szCs w:val="24"/>
                <w:lang w:eastAsia="en-US"/>
              </w:rPr>
              <w:t xml:space="preserve"> анализ и синтез</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6794" w:type="dxa"/>
          </w:tcPr>
          <w:p w:rsidR="00DC77ED" w:rsidRPr="00D274BC" w:rsidRDefault="00DC77ED" w:rsidP="00DC77ED">
            <w:pPr>
              <w:shd w:val="clear" w:color="auto" w:fill="FFFFFF"/>
              <w:snapToGrid w:val="0"/>
              <w:ind w:hanging="14"/>
              <w:rPr>
                <w:rFonts w:ascii="Times New Roman" w:eastAsiaTheme="minorHAnsi" w:hAnsi="Times New Roman" w:cs="Times New Roman"/>
                <w:spacing w:val="2"/>
                <w:sz w:val="24"/>
                <w:szCs w:val="24"/>
                <w:lang w:eastAsia="en-US"/>
              </w:rPr>
            </w:pPr>
            <w:r>
              <w:rPr>
                <w:rFonts w:ascii="Times New Roman" w:eastAsiaTheme="minorHAnsi" w:hAnsi="Times New Roman" w:cs="Times New Roman"/>
                <w:spacing w:val="2"/>
                <w:sz w:val="24"/>
                <w:szCs w:val="24"/>
              </w:rPr>
              <w:t>Перенос слов</w:t>
            </w:r>
          </w:p>
        </w:tc>
        <w:tc>
          <w:tcPr>
            <w:tcW w:w="1659" w:type="dxa"/>
          </w:tcPr>
          <w:p w:rsidR="00DC77ED" w:rsidRPr="00D274BC" w:rsidRDefault="00DC77ED" w:rsidP="00DC77ED">
            <w:pPr>
              <w:shd w:val="clear" w:color="auto" w:fill="FFFFFF"/>
              <w:snapToGrid w:val="0"/>
              <w:ind w:hanging="14"/>
              <w:jc w:val="center"/>
              <w:rPr>
                <w:rFonts w:ascii="Times New Roman" w:hAnsi="Times New Roman" w:cs="Times New Roman"/>
                <w:spacing w:val="2"/>
                <w:sz w:val="24"/>
                <w:szCs w:val="24"/>
              </w:rPr>
            </w:pPr>
            <w:r>
              <w:rPr>
                <w:rFonts w:ascii="Times New Roman" w:hAnsi="Times New Roman" w:cs="Times New Roman"/>
                <w:spacing w:val="2"/>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6794" w:type="dxa"/>
          </w:tcPr>
          <w:p w:rsidR="00DC77ED" w:rsidRPr="00D274BC" w:rsidRDefault="00DC77ED" w:rsidP="00DC77E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6794" w:type="dxa"/>
          </w:tcPr>
          <w:p w:rsidR="00DC77ED" w:rsidRPr="00D274BC" w:rsidRDefault="00DC77ED" w:rsidP="00DC77E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Словосочетание</w:t>
            </w:r>
          </w:p>
        </w:tc>
        <w:tc>
          <w:tcPr>
            <w:tcW w:w="1659" w:type="dxa"/>
          </w:tcPr>
          <w:p w:rsidR="00DC77ED" w:rsidRPr="00D274BC" w:rsidRDefault="00DC77ED" w:rsidP="00DC77ED">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6794" w:type="dxa"/>
          </w:tcPr>
          <w:p w:rsidR="00DC77ED" w:rsidRPr="00D274BC" w:rsidRDefault="00DC77ED" w:rsidP="00DC77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659" w:type="dxa"/>
          </w:tcPr>
          <w:p w:rsidR="00DC77ED" w:rsidRPr="00D274BC" w:rsidRDefault="00DC77ED" w:rsidP="00DC77ED">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6794" w:type="dxa"/>
          </w:tcPr>
          <w:p w:rsidR="00DC77ED" w:rsidRPr="00D274BC" w:rsidRDefault="00DC77ED" w:rsidP="00DC77ED">
            <w:pPr>
              <w:pStyle w:val="sod3"/>
              <w:spacing w:before="0" w:beforeAutospacing="0" w:after="0" w:afterAutospacing="0"/>
              <w:rPr>
                <w:color w:val="000000"/>
                <w:sz w:val="24"/>
                <w:szCs w:val="24"/>
              </w:rPr>
            </w:pPr>
            <w:r>
              <w:rPr>
                <w:color w:val="000000"/>
                <w:sz w:val="24"/>
                <w:szCs w:val="24"/>
              </w:rPr>
              <w:t>Однокоренные слова</w:t>
            </w:r>
          </w:p>
        </w:tc>
        <w:tc>
          <w:tcPr>
            <w:tcW w:w="1659" w:type="dxa"/>
          </w:tcPr>
          <w:p w:rsidR="00DC77ED" w:rsidRPr="00D274BC" w:rsidRDefault="00DC77ED" w:rsidP="00DC77ED">
            <w:pPr>
              <w:pStyle w:val="sod3"/>
              <w:spacing w:before="0" w:beforeAutospacing="0" w:after="0" w:afterAutospacing="0"/>
              <w:jc w:val="center"/>
              <w:rPr>
                <w:rFonts w:eastAsia="Calibri"/>
                <w:sz w:val="24"/>
                <w:szCs w:val="24"/>
              </w:rPr>
            </w:pPr>
            <w:r>
              <w:rPr>
                <w:rFonts w:eastAsia="Calibri"/>
                <w:sz w:val="24"/>
                <w:szCs w:val="24"/>
              </w:rPr>
              <w:t>7</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Ударение</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3</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Безударные гласные</w:t>
            </w:r>
          </w:p>
        </w:tc>
        <w:tc>
          <w:tcPr>
            <w:tcW w:w="1659" w:type="dxa"/>
          </w:tcPr>
          <w:p w:rsidR="00DC77ED" w:rsidRPr="00D274BC" w:rsidRDefault="00DC77ED" w:rsidP="00DC77E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Словарные слова</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Синонимы</w:t>
            </w:r>
          </w:p>
        </w:tc>
        <w:tc>
          <w:tcPr>
            <w:tcW w:w="1659" w:type="dxa"/>
          </w:tcPr>
          <w:p w:rsidR="00DC77ED" w:rsidRPr="00D274BC" w:rsidRDefault="00DC77ED" w:rsidP="00DC77E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Антонимы</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2</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Имена собственные и нарицательные</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3</w:t>
            </w:r>
          </w:p>
        </w:tc>
      </w:tr>
      <w:tr w:rsidR="00DC77ED" w:rsidRPr="00D274BC" w:rsidTr="00DC77ED">
        <w:trPr>
          <w:trHeight w:val="267"/>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Словообразование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6794" w:type="dxa"/>
          </w:tcPr>
          <w:p w:rsidR="00DC77ED" w:rsidRPr="00D274BC" w:rsidRDefault="00DC77ED" w:rsidP="00DC77ED">
            <w:pPr>
              <w:rPr>
                <w:rFonts w:ascii="Times New Roman" w:hAnsi="Times New Roman" w:cs="Times New Roman"/>
                <w:sz w:val="24"/>
                <w:szCs w:val="24"/>
              </w:rPr>
            </w:pPr>
            <w:r>
              <w:rPr>
                <w:rFonts w:ascii="Times New Roman" w:hAnsi="Times New Roman" w:cs="Times New Roman"/>
                <w:sz w:val="24"/>
                <w:szCs w:val="24"/>
              </w:rPr>
              <w:t>Суффиксы</w:t>
            </w:r>
          </w:p>
        </w:tc>
        <w:tc>
          <w:tcPr>
            <w:tcW w:w="1659" w:type="dxa"/>
          </w:tcPr>
          <w:p w:rsidR="00DC77ED" w:rsidRPr="00D274BC" w:rsidRDefault="00DC77ED" w:rsidP="00DC77ED">
            <w:pPr>
              <w:jc w:val="center"/>
              <w:rPr>
                <w:rFonts w:ascii="Times New Roman" w:hAnsi="Times New Roman" w:cs="Times New Roman"/>
                <w:sz w:val="24"/>
                <w:szCs w:val="24"/>
              </w:rPr>
            </w:pPr>
            <w:r>
              <w:rPr>
                <w:rFonts w:ascii="Times New Roman" w:hAnsi="Times New Roman" w:cs="Times New Roman"/>
                <w:sz w:val="24"/>
                <w:szCs w:val="24"/>
              </w:rPr>
              <w:t>4</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Приставки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Падежи</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Прилагательные</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DC77ED" w:rsidRPr="00D274BC" w:rsidTr="00DC77ED">
        <w:trPr>
          <w:trHeight w:val="254"/>
        </w:trPr>
        <w:tc>
          <w:tcPr>
            <w:tcW w:w="892" w:type="dxa"/>
          </w:tcPr>
          <w:p w:rsidR="00DC77ED" w:rsidRPr="00D274BC" w:rsidRDefault="00DC77ED" w:rsidP="00DC77ED">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6794" w:type="dxa"/>
          </w:tcPr>
          <w:p w:rsidR="00DC77ED" w:rsidRPr="00D274BC" w:rsidRDefault="00DC77ED" w:rsidP="00DC77E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w:t>
            </w:r>
          </w:p>
        </w:tc>
        <w:tc>
          <w:tcPr>
            <w:tcW w:w="1659" w:type="dxa"/>
          </w:tcPr>
          <w:p w:rsidR="00DC77ED" w:rsidRPr="00D274BC" w:rsidRDefault="00DC77ED" w:rsidP="00DC77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bl>
    <w:p w:rsidR="00AB7866" w:rsidRDefault="00AB7866" w:rsidP="00AB7866">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p w:rsidR="00AB7866" w:rsidRPr="00D274BC" w:rsidRDefault="00AB7866" w:rsidP="00AB7866">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p w:rsidR="001473FE" w:rsidRPr="00D274BC" w:rsidRDefault="001473FE" w:rsidP="002164DC">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rPr>
      </w:pPr>
    </w:p>
    <w:sectPr w:rsidR="001473FE" w:rsidRPr="00D274BC" w:rsidSect="00856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8B5"/>
    <w:multiLevelType w:val="multilevel"/>
    <w:tmpl w:val="184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70673"/>
    <w:multiLevelType w:val="multilevel"/>
    <w:tmpl w:val="0E84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D6B8B"/>
    <w:multiLevelType w:val="multilevel"/>
    <w:tmpl w:val="196C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A3F39"/>
    <w:multiLevelType w:val="multilevel"/>
    <w:tmpl w:val="51B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867CE"/>
    <w:multiLevelType w:val="hybridMultilevel"/>
    <w:tmpl w:val="1CEE1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C64EB"/>
    <w:multiLevelType w:val="hybridMultilevel"/>
    <w:tmpl w:val="D4CAEDC6"/>
    <w:lvl w:ilvl="0" w:tplc="0A50F06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183826"/>
    <w:multiLevelType w:val="multilevel"/>
    <w:tmpl w:val="70D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1EC2"/>
    <w:rsid w:val="001473FE"/>
    <w:rsid w:val="001733D3"/>
    <w:rsid w:val="002164DC"/>
    <w:rsid w:val="003569AF"/>
    <w:rsid w:val="004777C1"/>
    <w:rsid w:val="004E7B05"/>
    <w:rsid w:val="005D6435"/>
    <w:rsid w:val="00693EC4"/>
    <w:rsid w:val="006B6887"/>
    <w:rsid w:val="006C4090"/>
    <w:rsid w:val="00771487"/>
    <w:rsid w:val="00772C32"/>
    <w:rsid w:val="007D464D"/>
    <w:rsid w:val="00802930"/>
    <w:rsid w:val="00805C83"/>
    <w:rsid w:val="00851EC2"/>
    <w:rsid w:val="008569E9"/>
    <w:rsid w:val="008570CA"/>
    <w:rsid w:val="00882AB9"/>
    <w:rsid w:val="009934DC"/>
    <w:rsid w:val="00996A9E"/>
    <w:rsid w:val="009A3A90"/>
    <w:rsid w:val="00AB7866"/>
    <w:rsid w:val="00AE4DAA"/>
    <w:rsid w:val="00B016F2"/>
    <w:rsid w:val="00B50FDC"/>
    <w:rsid w:val="00B72E44"/>
    <w:rsid w:val="00C06336"/>
    <w:rsid w:val="00C20992"/>
    <w:rsid w:val="00D274BC"/>
    <w:rsid w:val="00DC77ED"/>
    <w:rsid w:val="00E7502C"/>
    <w:rsid w:val="00F345D2"/>
    <w:rsid w:val="00F5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1EC2"/>
  </w:style>
  <w:style w:type="paragraph" w:customStyle="1" w:styleId="msonormal0">
    <w:name w:val="msonormal"/>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30">
    <w:name w:val="c30"/>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4">
    <w:name w:val="c14"/>
    <w:basedOn w:val="a0"/>
    <w:rsid w:val="00851EC2"/>
  </w:style>
  <w:style w:type="paragraph" w:customStyle="1" w:styleId="c37">
    <w:name w:val="c37"/>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6">
    <w:name w:val="c26"/>
    <w:basedOn w:val="a0"/>
    <w:rsid w:val="00851EC2"/>
  </w:style>
  <w:style w:type="paragraph" w:customStyle="1" w:styleId="c32">
    <w:name w:val="c32"/>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0">
    <w:name w:val="c0"/>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6">
    <w:name w:val="c6"/>
    <w:basedOn w:val="a0"/>
    <w:rsid w:val="00851EC2"/>
  </w:style>
  <w:style w:type="character" w:customStyle="1" w:styleId="c21">
    <w:name w:val="c21"/>
    <w:basedOn w:val="a0"/>
    <w:rsid w:val="00851EC2"/>
  </w:style>
  <w:style w:type="paragraph" w:customStyle="1" w:styleId="c18">
    <w:name w:val="c18"/>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23">
    <w:name w:val="c23"/>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31">
    <w:name w:val="c31"/>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5">
    <w:name w:val="c15"/>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9">
    <w:name w:val="c9"/>
    <w:basedOn w:val="a0"/>
    <w:rsid w:val="00851EC2"/>
  </w:style>
  <w:style w:type="character" w:customStyle="1" w:styleId="c24">
    <w:name w:val="c24"/>
    <w:basedOn w:val="a0"/>
    <w:rsid w:val="00851EC2"/>
  </w:style>
  <w:style w:type="paragraph" w:customStyle="1" w:styleId="c3">
    <w:name w:val="c3"/>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5">
    <w:name w:val="c5"/>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39">
    <w:name w:val="c39"/>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20">
    <w:name w:val="c20"/>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
    <w:name w:val="c1"/>
    <w:basedOn w:val="a0"/>
    <w:rsid w:val="00851EC2"/>
  </w:style>
  <w:style w:type="paragraph" w:customStyle="1" w:styleId="c11">
    <w:name w:val="c11"/>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48">
    <w:name w:val="c48"/>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2">
    <w:name w:val="c12"/>
    <w:basedOn w:val="a"/>
    <w:rsid w:val="00851E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9">
    <w:name w:val="c19"/>
    <w:basedOn w:val="a0"/>
    <w:rsid w:val="00851EC2"/>
  </w:style>
  <w:style w:type="paragraph" w:styleId="a3">
    <w:name w:val="No Spacing"/>
    <w:uiPriority w:val="1"/>
    <w:qFormat/>
    <w:rsid w:val="009934DC"/>
    <w:pPr>
      <w:spacing w:after="0" w:line="240" w:lineRule="auto"/>
    </w:pPr>
    <w:rPr>
      <w:rFonts w:eastAsiaTheme="minorEastAsia"/>
      <w:kern w:val="0"/>
      <w:lang w:eastAsia="ru-RU"/>
    </w:rPr>
  </w:style>
  <w:style w:type="table" w:styleId="a4">
    <w:name w:val="Table Grid"/>
    <w:basedOn w:val="a1"/>
    <w:uiPriority w:val="59"/>
    <w:rsid w:val="009934DC"/>
    <w:pPr>
      <w:spacing w:after="0" w:line="240" w:lineRule="auto"/>
    </w:pPr>
    <w:rPr>
      <w:rFonts w:eastAsiaTheme="minorEastAsia"/>
      <w:kern w:val="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od3">
    <w:name w:val="sod_3"/>
    <w:basedOn w:val="a"/>
    <w:rsid w:val="009934DC"/>
    <w:pPr>
      <w:spacing w:before="100" w:beforeAutospacing="1" w:after="100" w:afterAutospacing="1" w:line="240" w:lineRule="auto"/>
    </w:pPr>
    <w:rPr>
      <w:rFonts w:ascii="Times New Roman" w:eastAsia="Times New Roman" w:hAnsi="Times New Roman" w:cs="Times New Roman"/>
      <w:kern w:val="0"/>
      <w:sz w:val="27"/>
      <w:szCs w:val="27"/>
      <w:lang w:eastAsia="ru-RU"/>
    </w:rPr>
  </w:style>
  <w:style w:type="paragraph" w:styleId="a5">
    <w:name w:val="List Paragraph"/>
    <w:basedOn w:val="a"/>
    <w:uiPriority w:val="34"/>
    <w:qFormat/>
    <w:rsid w:val="004777C1"/>
    <w:pPr>
      <w:ind w:left="720"/>
      <w:contextualSpacing/>
    </w:pPr>
  </w:style>
</w:styles>
</file>

<file path=word/webSettings.xml><?xml version="1.0" encoding="utf-8"?>
<w:webSettings xmlns:r="http://schemas.openxmlformats.org/officeDocument/2006/relationships" xmlns:w="http://schemas.openxmlformats.org/wordprocessingml/2006/main">
  <w:divs>
    <w:div w:id="9479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Максим Юплов</cp:lastModifiedBy>
  <cp:revision>4</cp:revision>
  <dcterms:created xsi:type="dcterms:W3CDTF">2024-02-15T12:40:00Z</dcterms:created>
  <dcterms:modified xsi:type="dcterms:W3CDTF">2024-02-17T12:18:00Z</dcterms:modified>
</cp:coreProperties>
</file>