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C6412" w14:textId="40C3EA82" w:rsidR="00A85E5B" w:rsidRDefault="00A85E5B" w:rsidP="00A85E5B">
      <w:pPr>
        <w:spacing w:after="0" w:line="276" w:lineRule="auto"/>
        <w:jc w:val="right"/>
        <w:rPr>
          <w:rFonts w:ascii="Times New Roman" w:eastAsia="Times New Roman" w:hAnsi="Times New Roman" w:cs="Times New Roman"/>
          <w:b/>
          <w:bCs/>
          <w:color w:val="2A262F"/>
          <w:sz w:val="24"/>
          <w:szCs w:val="24"/>
          <w:lang w:eastAsia="ru-RU" w:bidi="ru-RU"/>
        </w:rPr>
      </w:pPr>
      <w:r>
        <w:rPr>
          <w:rFonts w:ascii="Times New Roman" w:eastAsia="Times New Roman" w:hAnsi="Times New Roman" w:cs="Times New Roman"/>
          <w:b/>
          <w:bCs/>
          <w:color w:val="2A262F"/>
          <w:sz w:val="24"/>
          <w:szCs w:val="24"/>
          <w:lang w:eastAsia="ru-RU" w:bidi="ru-RU"/>
        </w:rPr>
        <w:t>Приложение к АООП ОО</w:t>
      </w:r>
    </w:p>
    <w:p w14:paraId="64E6E4B2" w14:textId="77777777" w:rsidR="00A85E5B" w:rsidRDefault="00A85E5B" w:rsidP="00A85E5B">
      <w:pPr>
        <w:spacing w:after="0" w:line="276" w:lineRule="auto"/>
        <w:jc w:val="right"/>
        <w:rPr>
          <w:rFonts w:ascii="Times New Roman" w:eastAsia="Times New Roman" w:hAnsi="Times New Roman" w:cs="Times New Roman"/>
          <w:b/>
          <w:bCs/>
          <w:color w:val="2A262F"/>
          <w:sz w:val="24"/>
          <w:szCs w:val="24"/>
          <w:lang w:eastAsia="ru-RU" w:bidi="ru-RU"/>
        </w:rPr>
      </w:pPr>
      <w:r>
        <w:rPr>
          <w:rFonts w:ascii="Times New Roman" w:eastAsia="Times New Roman" w:hAnsi="Times New Roman" w:cs="Times New Roman"/>
          <w:b/>
          <w:bCs/>
          <w:color w:val="2A262F"/>
          <w:sz w:val="24"/>
          <w:szCs w:val="24"/>
          <w:lang w:eastAsia="ru-RU" w:bidi="ru-RU"/>
        </w:rPr>
        <w:t>МОУ «</w:t>
      </w:r>
      <w:proofErr w:type="spellStart"/>
      <w:r>
        <w:rPr>
          <w:rFonts w:ascii="Times New Roman" w:eastAsia="Times New Roman" w:hAnsi="Times New Roman" w:cs="Times New Roman"/>
          <w:b/>
          <w:bCs/>
          <w:color w:val="2A262F"/>
          <w:sz w:val="24"/>
          <w:szCs w:val="24"/>
          <w:lang w:eastAsia="ru-RU" w:bidi="ru-RU"/>
        </w:rPr>
        <w:t>Разметелевская</w:t>
      </w:r>
      <w:proofErr w:type="spellEnd"/>
      <w:r>
        <w:rPr>
          <w:rFonts w:ascii="Times New Roman" w:eastAsia="Times New Roman" w:hAnsi="Times New Roman" w:cs="Times New Roman"/>
          <w:b/>
          <w:bCs/>
          <w:color w:val="2A262F"/>
          <w:sz w:val="24"/>
          <w:szCs w:val="24"/>
          <w:lang w:eastAsia="ru-RU" w:bidi="ru-RU"/>
        </w:rPr>
        <w:t xml:space="preserve"> СОШ»</w:t>
      </w:r>
    </w:p>
    <w:p w14:paraId="25529221" w14:textId="77777777" w:rsidR="00A85E5B" w:rsidRDefault="00A85E5B" w:rsidP="00A85E5B">
      <w:pPr>
        <w:spacing w:after="0" w:line="276" w:lineRule="auto"/>
        <w:jc w:val="right"/>
        <w:rPr>
          <w:rFonts w:ascii="Times New Roman" w:eastAsia="Times New Roman" w:hAnsi="Times New Roman" w:cs="Times New Roman"/>
          <w:b/>
          <w:bCs/>
          <w:color w:val="2A262F"/>
          <w:sz w:val="24"/>
          <w:szCs w:val="24"/>
          <w:lang w:eastAsia="ru-RU" w:bidi="ru-RU"/>
        </w:rPr>
      </w:pPr>
    </w:p>
    <w:p w14:paraId="411FD457" w14:textId="77777777" w:rsidR="00A85E5B" w:rsidRDefault="00A85E5B" w:rsidP="00A85E5B">
      <w:pPr>
        <w:spacing w:after="0" w:line="276" w:lineRule="auto"/>
        <w:jc w:val="right"/>
        <w:rPr>
          <w:rFonts w:ascii="Times New Roman" w:eastAsia="Times New Roman" w:hAnsi="Times New Roman" w:cs="Times New Roman"/>
          <w:b/>
          <w:bCs/>
          <w:color w:val="2A262F"/>
          <w:sz w:val="24"/>
          <w:szCs w:val="24"/>
          <w:lang w:eastAsia="ru-RU" w:bidi="ru-RU"/>
        </w:rPr>
      </w:pPr>
    </w:p>
    <w:p w14:paraId="1ADAF984" w14:textId="77777777" w:rsidR="00A85E5B" w:rsidRDefault="00A85E5B" w:rsidP="00A85E5B">
      <w:pPr>
        <w:spacing w:after="0" w:line="276" w:lineRule="auto"/>
        <w:jc w:val="right"/>
        <w:rPr>
          <w:rFonts w:ascii="Times New Roman" w:eastAsia="Times New Roman" w:hAnsi="Times New Roman" w:cs="Times New Roman"/>
          <w:b/>
          <w:bCs/>
          <w:color w:val="2A262F"/>
          <w:sz w:val="24"/>
          <w:szCs w:val="24"/>
          <w:lang w:eastAsia="ru-RU" w:bidi="ru-RU"/>
        </w:rPr>
      </w:pPr>
    </w:p>
    <w:p w14:paraId="553C78CE" w14:textId="77777777" w:rsidR="00A85E5B" w:rsidRDefault="00A85E5B" w:rsidP="00A85E5B">
      <w:pPr>
        <w:spacing w:after="0" w:line="276" w:lineRule="auto"/>
        <w:jc w:val="right"/>
        <w:rPr>
          <w:rFonts w:ascii="Times New Roman" w:eastAsia="Times New Roman" w:hAnsi="Times New Roman" w:cs="Times New Roman"/>
          <w:b/>
          <w:bCs/>
          <w:color w:val="2A262F"/>
          <w:sz w:val="24"/>
          <w:szCs w:val="24"/>
          <w:lang w:eastAsia="ru-RU" w:bidi="ru-RU"/>
        </w:rPr>
      </w:pPr>
    </w:p>
    <w:p w14:paraId="13C927BA" w14:textId="77777777" w:rsidR="00A85E5B" w:rsidRDefault="00A85E5B" w:rsidP="00A85E5B">
      <w:pPr>
        <w:spacing w:after="0" w:line="276" w:lineRule="auto"/>
        <w:jc w:val="right"/>
        <w:rPr>
          <w:rFonts w:ascii="Times New Roman" w:eastAsia="Times New Roman" w:hAnsi="Times New Roman" w:cs="Times New Roman"/>
          <w:b/>
          <w:bCs/>
          <w:color w:val="2A262F"/>
          <w:sz w:val="24"/>
          <w:szCs w:val="24"/>
          <w:lang w:eastAsia="ru-RU" w:bidi="ru-RU"/>
        </w:rPr>
      </w:pPr>
    </w:p>
    <w:p w14:paraId="20F9F3D0" w14:textId="77777777" w:rsidR="00A85E5B" w:rsidRDefault="00A85E5B" w:rsidP="00A85E5B">
      <w:pPr>
        <w:spacing w:after="0" w:line="276" w:lineRule="auto"/>
        <w:jc w:val="right"/>
        <w:rPr>
          <w:rFonts w:ascii="Times New Roman" w:eastAsia="Times New Roman" w:hAnsi="Times New Roman" w:cs="Times New Roman"/>
          <w:b/>
          <w:bCs/>
          <w:color w:val="2A262F"/>
          <w:sz w:val="24"/>
          <w:szCs w:val="24"/>
          <w:lang w:eastAsia="ru-RU" w:bidi="ru-RU"/>
        </w:rPr>
      </w:pPr>
    </w:p>
    <w:p w14:paraId="37491919" w14:textId="77777777" w:rsidR="00A85E5B" w:rsidRDefault="00A85E5B" w:rsidP="00A85E5B">
      <w:pPr>
        <w:spacing w:after="0" w:line="276" w:lineRule="auto"/>
        <w:jc w:val="right"/>
        <w:rPr>
          <w:rFonts w:ascii="Times New Roman" w:eastAsia="Times New Roman" w:hAnsi="Times New Roman" w:cs="Times New Roman"/>
          <w:b/>
          <w:bCs/>
          <w:color w:val="2A262F"/>
          <w:sz w:val="24"/>
          <w:szCs w:val="24"/>
          <w:lang w:eastAsia="ru-RU" w:bidi="ru-RU"/>
        </w:rPr>
      </w:pPr>
    </w:p>
    <w:p w14:paraId="6CA9D387" w14:textId="77777777" w:rsidR="00A85E5B" w:rsidRDefault="00A85E5B" w:rsidP="00A85E5B">
      <w:pPr>
        <w:spacing w:after="0" w:line="276" w:lineRule="auto"/>
        <w:jc w:val="right"/>
        <w:rPr>
          <w:rFonts w:ascii="Times New Roman" w:eastAsia="Times New Roman" w:hAnsi="Times New Roman" w:cs="Times New Roman"/>
          <w:b/>
          <w:bCs/>
          <w:color w:val="2A262F"/>
          <w:sz w:val="24"/>
          <w:szCs w:val="24"/>
          <w:lang w:eastAsia="ru-RU" w:bidi="ru-RU"/>
        </w:rPr>
      </w:pPr>
    </w:p>
    <w:p w14:paraId="7F960FD8" w14:textId="77777777" w:rsidR="00A85E5B" w:rsidRDefault="00A85E5B" w:rsidP="00A85E5B">
      <w:pPr>
        <w:spacing w:after="0" w:line="276" w:lineRule="auto"/>
        <w:jc w:val="right"/>
        <w:rPr>
          <w:rFonts w:ascii="Times New Roman" w:eastAsia="Times New Roman" w:hAnsi="Times New Roman" w:cs="Times New Roman"/>
          <w:b/>
          <w:bCs/>
          <w:color w:val="2A262F"/>
          <w:sz w:val="24"/>
          <w:szCs w:val="24"/>
          <w:lang w:eastAsia="ru-RU" w:bidi="ru-RU"/>
        </w:rPr>
      </w:pPr>
    </w:p>
    <w:p w14:paraId="5BCE3893" w14:textId="77777777" w:rsidR="00A85E5B" w:rsidRDefault="00A85E5B" w:rsidP="00A85E5B">
      <w:pPr>
        <w:spacing w:after="0" w:line="276" w:lineRule="auto"/>
        <w:jc w:val="right"/>
        <w:rPr>
          <w:rFonts w:ascii="Times New Roman" w:eastAsia="Times New Roman" w:hAnsi="Times New Roman" w:cs="Times New Roman"/>
          <w:b/>
          <w:bCs/>
          <w:color w:val="2A262F"/>
          <w:sz w:val="24"/>
          <w:szCs w:val="24"/>
          <w:lang w:eastAsia="ru-RU" w:bidi="ru-RU"/>
        </w:rPr>
      </w:pPr>
    </w:p>
    <w:p w14:paraId="0BFAA234" w14:textId="77777777" w:rsidR="00A85E5B" w:rsidRDefault="00A85E5B" w:rsidP="00A85E5B">
      <w:pPr>
        <w:spacing w:after="0" w:line="276" w:lineRule="auto"/>
        <w:jc w:val="right"/>
        <w:rPr>
          <w:rFonts w:ascii="Times New Roman" w:eastAsia="Times New Roman" w:hAnsi="Times New Roman" w:cs="Times New Roman"/>
          <w:b/>
          <w:bCs/>
          <w:color w:val="2A262F"/>
          <w:sz w:val="24"/>
          <w:szCs w:val="24"/>
          <w:lang w:eastAsia="ru-RU" w:bidi="ru-RU"/>
        </w:rPr>
      </w:pPr>
    </w:p>
    <w:p w14:paraId="4277D987" w14:textId="77777777" w:rsidR="00A85E5B" w:rsidRDefault="00A85E5B" w:rsidP="00A85E5B">
      <w:pPr>
        <w:spacing w:after="0" w:line="276" w:lineRule="auto"/>
        <w:jc w:val="right"/>
        <w:rPr>
          <w:rFonts w:ascii="Times New Roman" w:eastAsia="Times New Roman" w:hAnsi="Times New Roman" w:cs="Times New Roman"/>
          <w:b/>
          <w:bCs/>
          <w:color w:val="2A262F"/>
          <w:sz w:val="24"/>
          <w:szCs w:val="24"/>
          <w:lang w:eastAsia="ru-RU" w:bidi="ru-RU"/>
        </w:rPr>
      </w:pPr>
    </w:p>
    <w:p w14:paraId="735F1EEA" w14:textId="77777777" w:rsidR="00A85E5B" w:rsidRDefault="00A85E5B" w:rsidP="00A85E5B">
      <w:pPr>
        <w:spacing w:after="0" w:line="276" w:lineRule="auto"/>
        <w:jc w:val="right"/>
        <w:rPr>
          <w:rFonts w:ascii="Times New Roman" w:eastAsia="Times New Roman" w:hAnsi="Times New Roman" w:cs="Times New Roman"/>
          <w:b/>
          <w:bCs/>
          <w:color w:val="2A262F"/>
          <w:sz w:val="24"/>
          <w:szCs w:val="24"/>
          <w:lang w:eastAsia="ru-RU" w:bidi="ru-RU"/>
        </w:rPr>
      </w:pPr>
    </w:p>
    <w:p w14:paraId="4DF14F6E" w14:textId="77777777" w:rsidR="00A85E5B" w:rsidRDefault="00A85E5B" w:rsidP="00A85E5B">
      <w:pPr>
        <w:spacing w:after="0" w:line="276" w:lineRule="auto"/>
        <w:jc w:val="right"/>
        <w:rPr>
          <w:rFonts w:ascii="Times New Roman" w:eastAsia="Times New Roman" w:hAnsi="Times New Roman" w:cs="Times New Roman"/>
          <w:b/>
          <w:bCs/>
          <w:color w:val="2A262F"/>
          <w:sz w:val="24"/>
          <w:szCs w:val="24"/>
          <w:lang w:eastAsia="ru-RU" w:bidi="ru-RU"/>
        </w:rPr>
      </w:pPr>
    </w:p>
    <w:p w14:paraId="5241575A" w14:textId="77777777" w:rsidR="00A85E5B" w:rsidRDefault="00A85E5B" w:rsidP="00A85E5B">
      <w:pPr>
        <w:spacing w:after="0" w:line="276" w:lineRule="auto"/>
        <w:jc w:val="right"/>
        <w:rPr>
          <w:rFonts w:ascii="Times New Roman" w:eastAsia="Times New Roman" w:hAnsi="Times New Roman" w:cs="Times New Roman"/>
          <w:b/>
          <w:bCs/>
          <w:color w:val="2A262F"/>
          <w:sz w:val="24"/>
          <w:szCs w:val="24"/>
          <w:lang w:eastAsia="ru-RU" w:bidi="ru-RU"/>
        </w:rPr>
      </w:pPr>
    </w:p>
    <w:p w14:paraId="191899C5" w14:textId="77777777" w:rsidR="00A85E5B" w:rsidRDefault="00A85E5B" w:rsidP="00A85E5B">
      <w:pPr>
        <w:spacing w:after="0" w:line="276" w:lineRule="auto"/>
        <w:jc w:val="right"/>
        <w:rPr>
          <w:rFonts w:ascii="Times New Roman" w:eastAsia="Times New Roman" w:hAnsi="Times New Roman" w:cs="Times New Roman"/>
          <w:b/>
          <w:bCs/>
          <w:color w:val="2A262F"/>
          <w:sz w:val="24"/>
          <w:szCs w:val="24"/>
          <w:lang w:eastAsia="ru-RU" w:bidi="ru-RU"/>
        </w:rPr>
      </w:pPr>
    </w:p>
    <w:p w14:paraId="44C6AF26" w14:textId="77777777" w:rsidR="00A85E5B" w:rsidRDefault="00A85E5B" w:rsidP="00A85E5B">
      <w:pPr>
        <w:spacing w:after="0" w:line="276" w:lineRule="auto"/>
        <w:jc w:val="right"/>
        <w:rPr>
          <w:rFonts w:ascii="Times New Roman" w:eastAsia="Times New Roman" w:hAnsi="Times New Roman" w:cs="Times New Roman"/>
          <w:b/>
          <w:bCs/>
          <w:color w:val="2A262F"/>
          <w:sz w:val="24"/>
          <w:szCs w:val="24"/>
          <w:lang w:eastAsia="ru-RU" w:bidi="ru-RU"/>
        </w:rPr>
      </w:pPr>
    </w:p>
    <w:p w14:paraId="6F9FC9AA" w14:textId="77777777" w:rsidR="00A85E5B" w:rsidRDefault="00A85E5B" w:rsidP="00A85E5B">
      <w:pPr>
        <w:spacing w:after="0" w:line="276" w:lineRule="auto"/>
        <w:jc w:val="right"/>
        <w:rPr>
          <w:rFonts w:ascii="Times New Roman" w:eastAsia="Times New Roman" w:hAnsi="Times New Roman" w:cs="Times New Roman"/>
          <w:b/>
          <w:bCs/>
          <w:color w:val="2A262F"/>
          <w:sz w:val="24"/>
          <w:szCs w:val="24"/>
          <w:lang w:eastAsia="ru-RU" w:bidi="ru-RU"/>
        </w:rPr>
      </w:pPr>
    </w:p>
    <w:p w14:paraId="2AC6F224" w14:textId="77777777" w:rsidR="00A85E5B" w:rsidRDefault="00A85E5B" w:rsidP="00A85E5B">
      <w:pPr>
        <w:spacing w:after="0" w:line="276" w:lineRule="auto"/>
        <w:jc w:val="center"/>
        <w:rPr>
          <w:rFonts w:ascii="Times New Roman" w:eastAsia="Times New Roman" w:hAnsi="Times New Roman" w:cs="Times New Roman"/>
          <w:b/>
          <w:bCs/>
          <w:color w:val="2A262F"/>
          <w:sz w:val="24"/>
          <w:szCs w:val="24"/>
          <w:lang w:eastAsia="ru-RU" w:bidi="ru-RU"/>
        </w:rPr>
      </w:pPr>
      <w:r>
        <w:rPr>
          <w:rFonts w:ascii="Times New Roman" w:eastAsia="Times New Roman" w:hAnsi="Times New Roman" w:cs="Times New Roman"/>
          <w:b/>
          <w:bCs/>
          <w:color w:val="2A262F"/>
          <w:sz w:val="24"/>
          <w:szCs w:val="24"/>
          <w:lang w:eastAsia="ru-RU" w:bidi="ru-RU"/>
        </w:rPr>
        <w:t>Адаптированная рабочая программа</w:t>
      </w:r>
    </w:p>
    <w:p w14:paraId="5B4EA17B" w14:textId="77777777" w:rsidR="00E42132" w:rsidRDefault="00A85E5B" w:rsidP="00A85E5B">
      <w:pPr>
        <w:spacing w:after="0" w:line="276" w:lineRule="auto"/>
        <w:jc w:val="center"/>
        <w:rPr>
          <w:rFonts w:ascii="Times New Roman" w:eastAsia="Times New Roman" w:hAnsi="Times New Roman" w:cs="Times New Roman"/>
          <w:b/>
          <w:bCs/>
          <w:color w:val="2A262F"/>
          <w:sz w:val="24"/>
          <w:szCs w:val="24"/>
          <w:lang w:eastAsia="ru-RU" w:bidi="ru-RU"/>
        </w:rPr>
      </w:pPr>
      <w:r>
        <w:rPr>
          <w:rFonts w:ascii="Times New Roman" w:eastAsia="Times New Roman" w:hAnsi="Times New Roman" w:cs="Times New Roman"/>
          <w:b/>
          <w:bCs/>
          <w:color w:val="2A262F"/>
          <w:sz w:val="24"/>
          <w:szCs w:val="24"/>
          <w:lang w:eastAsia="ru-RU" w:bidi="ru-RU"/>
        </w:rPr>
        <w:t xml:space="preserve">По коррекционному курсу </w:t>
      </w:r>
    </w:p>
    <w:p w14:paraId="7C0F8D0C" w14:textId="07D84F88" w:rsidR="00A85E5B" w:rsidRDefault="00A85E5B" w:rsidP="00A85E5B">
      <w:pPr>
        <w:spacing w:after="0" w:line="276" w:lineRule="auto"/>
        <w:jc w:val="center"/>
        <w:rPr>
          <w:rFonts w:ascii="Times New Roman" w:eastAsia="Times New Roman" w:hAnsi="Times New Roman" w:cs="Times New Roman"/>
          <w:b/>
          <w:bCs/>
          <w:color w:val="2A262F"/>
          <w:sz w:val="24"/>
          <w:szCs w:val="24"/>
          <w:lang w:eastAsia="ru-RU" w:bidi="ru-RU"/>
        </w:rPr>
      </w:pPr>
      <w:r>
        <w:rPr>
          <w:rFonts w:ascii="Times New Roman" w:eastAsia="Times New Roman" w:hAnsi="Times New Roman" w:cs="Times New Roman"/>
          <w:b/>
          <w:bCs/>
          <w:color w:val="2A262F"/>
          <w:sz w:val="24"/>
          <w:szCs w:val="24"/>
          <w:lang w:eastAsia="ru-RU" w:bidi="ru-RU"/>
        </w:rPr>
        <w:t>«</w:t>
      </w:r>
      <w:r w:rsidR="00E42132">
        <w:rPr>
          <w:rFonts w:ascii="Times New Roman" w:eastAsia="Times New Roman" w:hAnsi="Times New Roman" w:cs="Times New Roman"/>
          <w:b/>
          <w:bCs/>
          <w:color w:val="2A262F"/>
          <w:sz w:val="24"/>
          <w:szCs w:val="24"/>
          <w:lang w:eastAsia="ru-RU" w:bidi="ru-RU"/>
        </w:rPr>
        <w:t>Коррекционно-развивающие занятия</w:t>
      </w:r>
      <w:r>
        <w:rPr>
          <w:rFonts w:ascii="Times New Roman" w:eastAsia="Times New Roman" w:hAnsi="Times New Roman" w:cs="Times New Roman"/>
          <w:b/>
          <w:bCs/>
          <w:color w:val="2A262F"/>
          <w:sz w:val="24"/>
          <w:szCs w:val="24"/>
          <w:lang w:eastAsia="ru-RU" w:bidi="ru-RU"/>
        </w:rPr>
        <w:t>»</w:t>
      </w:r>
    </w:p>
    <w:p w14:paraId="3D6A5596" w14:textId="04A172F6" w:rsidR="00A85E5B" w:rsidRDefault="00DF1AC9" w:rsidP="00A85E5B">
      <w:pPr>
        <w:spacing w:after="0" w:line="276" w:lineRule="auto"/>
        <w:jc w:val="center"/>
        <w:rPr>
          <w:rFonts w:ascii="Times New Roman" w:eastAsia="Times New Roman" w:hAnsi="Times New Roman" w:cs="Times New Roman"/>
          <w:b/>
          <w:bCs/>
          <w:color w:val="2A262F"/>
          <w:sz w:val="24"/>
          <w:szCs w:val="24"/>
          <w:lang w:eastAsia="ru-RU" w:bidi="ru-RU"/>
        </w:rPr>
      </w:pPr>
      <w:r>
        <w:rPr>
          <w:rFonts w:ascii="Times New Roman" w:eastAsia="Times New Roman" w:hAnsi="Times New Roman" w:cs="Times New Roman"/>
          <w:b/>
          <w:bCs/>
          <w:color w:val="2A262F"/>
          <w:sz w:val="24"/>
          <w:szCs w:val="24"/>
          <w:lang w:eastAsia="ru-RU" w:bidi="ru-RU"/>
        </w:rPr>
        <w:t>5, 7</w:t>
      </w:r>
      <w:r w:rsidR="00A85E5B">
        <w:rPr>
          <w:rFonts w:ascii="Times New Roman" w:eastAsia="Times New Roman" w:hAnsi="Times New Roman" w:cs="Times New Roman"/>
          <w:b/>
          <w:bCs/>
          <w:color w:val="2A262F"/>
          <w:sz w:val="24"/>
          <w:szCs w:val="24"/>
          <w:lang w:eastAsia="ru-RU" w:bidi="ru-RU"/>
        </w:rPr>
        <w:t xml:space="preserve"> класс</w:t>
      </w:r>
    </w:p>
    <w:p w14:paraId="64BAE7DE" w14:textId="77777777" w:rsidR="00A85E5B" w:rsidRDefault="00A85E5B" w:rsidP="00A85E5B">
      <w:pPr>
        <w:spacing w:after="0" w:line="276" w:lineRule="auto"/>
        <w:jc w:val="center"/>
        <w:rPr>
          <w:rFonts w:ascii="Times New Roman" w:eastAsia="Times New Roman" w:hAnsi="Times New Roman" w:cs="Times New Roman"/>
          <w:b/>
          <w:bCs/>
          <w:color w:val="2A262F"/>
          <w:sz w:val="24"/>
          <w:szCs w:val="24"/>
          <w:lang w:eastAsia="ru-RU" w:bidi="ru-RU"/>
        </w:rPr>
      </w:pPr>
      <w:r>
        <w:rPr>
          <w:rFonts w:ascii="Times New Roman" w:eastAsia="Times New Roman" w:hAnsi="Times New Roman" w:cs="Times New Roman"/>
          <w:b/>
          <w:bCs/>
          <w:color w:val="2A262F"/>
          <w:sz w:val="24"/>
          <w:szCs w:val="24"/>
          <w:lang w:eastAsia="ru-RU" w:bidi="ru-RU"/>
        </w:rPr>
        <w:t>Вариант 5.1, 5.2</w:t>
      </w:r>
    </w:p>
    <w:p w14:paraId="454790E7" w14:textId="77777777" w:rsidR="00A85E5B" w:rsidRDefault="00A85E5B" w:rsidP="00A85E5B">
      <w:pPr>
        <w:spacing w:after="0" w:line="276" w:lineRule="auto"/>
        <w:jc w:val="right"/>
        <w:rPr>
          <w:rFonts w:ascii="Times New Roman" w:eastAsia="Times New Roman" w:hAnsi="Times New Roman" w:cs="Times New Roman"/>
          <w:b/>
          <w:bCs/>
          <w:color w:val="2A262F"/>
          <w:sz w:val="24"/>
          <w:szCs w:val="24"/>
          <w:lang w:eastAsia="ru-RU" w:bidi="ru-RU"/>
        </w:rPr>
      </w:pPr>
    </w:p>
    <w:p w14:paraId="0A67D7DE" w14:textId="77777777" w:rsidR="00A85E5B" w:rsidRDefault="00A85E5B" w:rsidP="00A85E5B">
      <w:pPr>
        <w:spacing w:after="0" w:line="276" w:lineRule="auto"/>
        <w:jc w:val="right"/>
        <w:rPr>
          <w:rFonts w:ascii="Times New Roman" w:eastAsia="Times New Roman" w:hAnsi="Times New Roman" w:cs="Times New Roman"/>
          <w:b/>
          <w:bCs/>
          <w:color w:val="2A262F"/>
          <w:sz w:val="24"/>
          <w:szCs w:val="24"/>
          <w:lang w:eastAsia="ru-RU" w:bidi="ru-RU"/>
        </w:rPr>
      </w:pPr>
    </w:p>
    <w:p w14:paraId="0B6A4937" w14:textId="77777777" w:rsidR="00A85E5B" w:rsidRDefault="00A85E5B" w:rsidP="00A85E5B">
      <w:pPr>
        <w:spacing w:after="0" w:line="276" w:lineRule="auto"/>
        <w:jc w:val="right"/>
        <w:rPr>
          <w:rFonts w:ascii="Times New Roman" w:eastAsia="Times New Roman" w:hAnsi="Times New Roman" w:cs="Times New Roman"/>
          <w:b/>
          <w:bCs/>
          <w:color w:val="2A262F"/>
          <w:sz w:val="24"/>
          <w:szCs w:val="24"/>
          <w:lang w:eastAsia="ru-RU" w:bidi="ru-RU"/>
        </w:rPr>
      </w:pPr>
    </w:p>
    <w:p w14:paraId="733FB384" w14:textId="77777777" w:rsidR="00A85E5B" w:rsidRDefault="00A85E5B" w:rsidP="00A85E5B">
      <w:pPr>
        <w:spacing w:after="0" w:line="276" w:lineRule="auto"/>
        <w:jc w:val="right"/>
        <w:rPr>
          <w:rFonts w:ascii="Times New Roman" w:eastAsia="Times New Roman" w:hAnsi="Times New Roman" w:cs="Times New Roman"/>
          <w:b/>
          <w:bCs/>
          <w:color w:val="2A262F"/>
          <w:sz w:val="24"/>
          <w:szCs w:val="24"/>
          <w:lang w:eastAsia="ru-RU" w:bidi="ru-RU"/>
        </w:rPr>
      </w:pPr>
    </w:p>
    <w:p w14:paraId="4C8CB558" w14:textId="77777777" w:rsidR="00A85E5B" w:rsidRDefault="00A85E5B" w:rsidP="00A85E5B">
      <w:pPr>
        <w:spacing w:after="0" w:line="276" w:lineRule="auto"/>
        <w:jc w:val="right"/>
        <w:rPr>
          <w:rFonts w:ascii="Times New Roman" w:eastAsia="Times New Roman" w:hAnsi="Times New Roman" w:cs="Times New Roman"/>
          <w:b/>
          <w:bCs/>
          <w:color w:val="2A262F"/>
          <w:sz w:val="24"/>
          <w:szCs w:val="24"/>
          <w:lang w:eastAsia="ru-RU" w:bidi="ru-RU"/>
        </w:rPr>
      </w:pPr>
    </w:p>
    <w:p w14:paraId="59B8C5DC" w14:textId="77777777" w:rsidR="00A85E5B" w:rsidRDefault="00A85E5B" w:rsidP="00A85E5B">
      <w:pPr>
        <w:spacing w:after="0" w:line="276" w:lineRule="auto"/>
        <w:jc w:val="right"/>
        <w:rPr>
          <w:rFonts w:ascii="Times New Roman" w:eastAsia="Times New Roman" w:hAnsi="Times New Roman" w:cs="Times New Roman"/>
          <w:b/>
          <w:bCs/>
          <w:color w:val="2A262F"/>
          <w:sz w:val="24"/>
          <w:szCs w:val="24"/>
          <w:lang w:eastAsia="ru-RU" w:bidi="ru-RU"/>
        </w:rPr>
      </w:pPr>
    </w:p>
    <w:p w14:paraId="65883B42" w14:textId="77777777" w:rsidR="00A85E5B" w:rsidRDefault="00A85E5B" w:rsidP="00A85E5B">
      <w:pPr>
        <w:spacing w:after="0" w:line="276" w:lineRule="auto"/>
        <w:jc w:val="right"/>
        <w:rPr>
          <w:rFonts w:ascii="Times New Roman" w:eastAsia="Times New Roman" w:hAnsi="Times New Roman" w:cs="Times New Roman"/>
          <w:b/>
          <w:bCs/>
          <w:color w:val="2A262F"/>
          <w:sz w:val="24"/>
          <w:szCs w:val="24"/>
          <w:lang w:eastAsia="ru-RU" w:bidi="ru-RU"/>
        </w:rPr>
      </w:pPr>
    </w:p>
    <w:p w14:paraId="25F33DB7" w14:textId="77777777" w:rsidR="00A85E5B" w:rsidRDefault="00A85E5B" w:rsidP="00A85E5B">
      <w:pPr>
        <w:spacing w:after="0" w:line="276" w:lineRule="auto"/>
        <w:jc w:val="right"/>
        <w:rPr>
          <w:rFonts w:ascii="Times New Roman" w:eastAsia="Times New Roman" w:hAnsi="Times New Roman" w:cs="Times New Roman"/>
          <w:b/>
          <w:bCs/>
          <w:color w:val="2A262F"/>
          <w:sz w:val="24"/>
          <w:szCs w:val="24"/>
          <w:lang w:eastAsia="ru-RU" w:bidi="ru-RU"/>
        </w:rPr>
      </w:pPr>
    </w:p>
    <w:p w14:paraId="30B7B8FA" w14:textId="77777777" w:rsidR="00A85E5B" w:rsidRDefault="00A85E5B" w:rsidP="00A85E5B">
      <w:pPr>
        <w:spacing w:after="0" w:line="276" w:lineRule="auto"/>
        <w:jc w:val="right"/>
        <w:rPr>
          <w:rFonts w:ascii="Times New Roman" w:eastAsia="Times New Roman" w:hAnsi="Times New Roman" w:cs="Times New Roman"/>
          <w:b/>
          <w:bCs/>
          <w:color w:val="2A262F"/>
          <w:sz w:val="24"/>
          <w:szCs w:val="24"/>
          <w:lang w:eastAsia="ru-RU" w:bidi="ru-RU"/>
        </w:rPr>
      </w:pPr>
    </w:p>
    <w:p w14:paraId="2044E2FB" w14:textId="77777777" w:rsidR="00A85E5B" w:rsidRDefault="00A85E5B" w:rsidP="00A85E5B">
      <w:pPr>
        <w:spacing w:after="0" w:line="276" w:lineRule="auto"/>
        <w:jc w:val="right"/>
        <w:rPr>
          <w:rFonts w:ascii="Times New Roman" w:eastAsia="Times New Roman" w:hAnsi="Times New Roman" w:cs="Times New Roman"/>
          <w:b/>
          <w:bCs/>
          <w:color w:val="2A262F"/>
          <w:sz w:val="24"/>
          <w:szCs w:val="24"/>
          <w:lang w:eastAsia="ru-RU" w:bidi="ru-RU"/>
        </w:rPr>
      </w:pPr>
    </w:p>
    <w:p w14:paraId="1D017234" w14:textId="77777777" w:rsidR="00A85E5B" w:rsidRDefault="00A85E5B" w:rsidP="00A85E5B">
      <w:pPr>
        <w:spacing w:after="0" w:line="276" w:lineRule="auto"/>
        <w:jc w:val="right"/>
        <w:rPr>
          <w:rFonts w:ascii="Times New Roman" w:eastAsia="Times New Roman" w:hAnsi="Times New Roman" w:cs="Times New Roman"/>
          <w:b/>
          <w:bCs/>
          <w:color w:val="2A262F"/>
          <w:sz w:val="24"/>
          <w:szCs w:val="24"/>
          <w:lang w:eastAsia="ru-RU" w:bidi="ru-RU"/>
        </w:rPr>
      </w:pPr>
    </w:p>
    <w:p w14:paraId="642AF1AF" w14:textId="77777777" w:rsidR="00A85E5B" w:rsidRDefault="00A85E5B" w:rsidP="00A85E5B">
      <w:pPr>
        <w:spacing w:after="0" w:line="276" w:lineRule="auto"/>
        <w:jc w:val="right"/>
        <w:rPr>
          <w:rFonts w:ascii="Times New Roman" w:eastAsia="Times New Roman" w:hAnsi="Times New Roman" w:cs="Times New Roman"/>
          <w:b/>
          <w:bCs/>
          <w:color w:val="2A262F"/>
          <w:sz w:val="24"/>
          <w:szCs w:val="24"/>
          <w:lang w:eastAsia="ru-RU" w:bidi="ru-RU"/>
        </w:rPr>
      </w:pPr>
    </w:p>
    <w:p w14:paraId="734834AE" w14:textId="77777777" w:rsidR="00A85E5B" w:rsidRDefault="00A85E5B" w:rsidP="00A85E5B">
      <w:pPr>
        <w:spacing w:after="0" w:line="276" w:lineRule="auto"/>
        <w:jc w:val="right"/>
        <w:rPr>
          <w:rFonts w:ascii="Times New Roman" w:eastAsia="Times New Roman" w:hAnsi="Times New Roman" w:cs="Times New Roman"/>
          <w:b/>
          <w:bCs/>
          <w:color w:val="2A262F"/>
          <w:sz w:val="24"/>
          <w:szCs w:val="24"/>
          <w:lang w:eastAsia="ru-RU" w:bidi="ru-RU"/>
        </w:rPr>
      </w:pPr>
    </w:p>
    <w:p w14:paraId="5EDD013A" w14:textId="77777777" w:rsidR="00A85E5B" w:rsidRDefault="00A85E5B" w:rsidP="00A85E5B">
      <w:pPr>
        <w:spacing w:after="0" w:line="276" w:lineRule="auto"/>
        <w:jc w:val="right"/>
        <w:rPr>
          <w:rFonts w:ascii="Times New Roman" w:eastAsia="Times New Roman" w:hAnsi="Times New Roman" w:cs="Times New Roman"/>
          <w:b/>
          <w:bCs/>
          <w:color w:val="2A262F"/>
          <w:sz w:val="24"/>
          <w:szCs w:val="24"/>
          <w:lang w:eastAsia="ru-RU" w:bidi="ru-RU"/>
        </w:rPr>
      </w:pPr>
    </w:p>
    <w:p w14:paraId="59997510" w14:textId="77777777" w:rsidR="00A85E5B" w:rsidRDefault="00A85E5B" w:rsidP="00A85E5B">
      <w:pPr>
        <w:spacing w:after="0" w:line="276" w:lineRule="auto"/>
        <w:jc w:val="right"/>
        <w:rPr>
          <w:rFonts w:ascii="Times New Roman" w:eastAsia="Times New Roman" w:hAnsi="Times New Roman" w:cs="Times New Roman"/>
          <w:b/>
          <w:bCs/>
          <w:color w:val="2A262F"/>
          <w:sz w:val="24"/>
          <w:szCs w:val="24"/>
          <w:lang w:eastAsia="ru-RU" w:bidi="ru-RU"/>
        </w:rPr>
      </w:pPr>
      <w:r>
        <w:rPr>
          <w:rFonts w:ascii="Times New Roman" w:eastAsia="Times New Roman" w:hAnsi="Times New Roman" w:cs="Times New Roman"/>
          <w:b/>
          <w:bCs/>
          <w:color w:val="2A262F"/>
          <w:sz w:val="24"/>
          <w:szCs w:val="24"/>
          <w:lang w:eastAsia="ru-RU" w:bidi="ru-RU"/>
        </w:rPr>
        <w:t xml:space="preserve">Программа разработана </w:t>
      </w:r>
    </w:p>
    <w:p w14:paraId="253C422D" w14:textId="7BD1D1E3" w:rsidR="00A85E5B" w:rsidRDefault="00E42132" w:rsidP="00A85E5B">
      <w:pPr>
        <w:spacing w:after="0" w:line="276" w:lineRule="auto"/>
        <w:jc w:val="right"/>
        <w:rPr>
          <w:rFonts w:ascii="Times New Roman" w:eastAsia="Times New Roman" w:hAnsi="Times New Roman" w:cs="Times New Roman"/>
          <w:b/>
          <w:bCs/>
          <w:color w:val="2A262F"/>
          <w:sz w:val="24"/>
          <w:szCs w:val="24"/>
          <w:lang w:eastAsia="ru-RU" w:bidi="ru-RU"/>
        </w:rPr>
      </w:pPr>
      <w:r>
        <w:rPr>
          <w:rFonts w:ascii="Times New Roman" w:eastAsia="Times New Roman" w:hAnsi="Times New Roman" w:cs="Times New Roman"/>
          <w:b/>
          <w:bCs/>
          <w:color w:val="2A262F"/>
          <w:sz w:val="24"/>
          <w:szCs w:val="24"/>
          <w:lang w:eastAsia="ru-RU" w:bidi="ru-RU"/>
        </w:rPr>
        <w:t>Педагогом-психологом</w:t>
      </w:r>
    </w:p>
    <w:p w14:paraId="7018DE16" w14:textId="77777777" w:rsidR="00A85E5B" w:rsidRDefault="00A85E5B" w:rsidP="00A85E5B">
      <w:pPr>
        <w:spacing w:after="0" w:line="276" w:lineRule="auto"/>
        <w:jc w:val="right"/>
        <w:rPr>
          <w:rFonts w:ascii="Times New Roman" w:eastAsia="Times New Roman" w:hAnsi="Times New Roman" w:cs="Times New Roman"/>
          <w:b/>
          <w:bCs/>
          <w:color w:val="2A262F"/>
          <w:sz w:val="24"/>
          <w:szCs w:val="24"/>
          <w:lang w:eastAsia="ru-RU" w:bidi="ru-RU"/>
        </w:rPr>
      </w:pPr>
      <w:r>
        <w:rPr>
          <w:rFonts w:ascii="Times New Roman" w:eastAsia="Times New Roman" w:hAnsi="Times New Roman" w:cs="Times New Roman"/>
          <w:b/>
          <w:bCs/>
          <w:color w:val="2A262F"/>
          <w:sz w:val="24"/>
          <w:szCs w:val="24"/>
          <w:lang w:eastAsia="ru-RU" w:bidi="ru-RU"/>
        </w:rPr>
        <w:t>МОУ «</w:t>
      </w:r>
      <w:proofErr w:type="spellStart"/>
      <w:r>
        <w:rPr>
          <w:rFonts w:ascii="Times New Roman" w:eastAsia="Times New Roman" w:hAnsi="Times New Roman" w:cs="Times New Roman"/>
          <w:b/>
          <w:bCs/>
          <w:color w:val="2A262F"/>
          <w:sz w:val="24"/>
          <w:szCs w:val="24"/>
          <w:lang w:eastAsia="ru-RU" w:bidi="ru-RU"/>
        </w:rPr>
        <w:t>Разметелевская</w:t>
      </w:r>
      <w:proofErr w:type="spellEnd"/>
      <w:r>
        <w:rPr>
          <w:rFonts w:ascii="Times New Roman" w:eastAsia="Times New Roman" w:hAnsi="Times New Roman" w:cs="Times New Roman"/>
          <w:b/>
          <w:bCs/>
          <w:color w:val="2A262F"/>
          <w:sz w:val="24"/>
          <w:szCs w:val="24"/>
          <w:lang w:eastAsia="ru-RU" w:bidi="ru-RU"/>
        </w:rPr>
        <w:t xml:space="preserve"> СОШ»</w:t>
      </w:r>
    </w:p>
    <w:p w14:paraId="68AF215C" w14:textId="77777777" w:rsidR="00A85E5B" w:rsidRDefault="00A85E5B" w:rsidP="00A85E5B">
      <w:pPr>
        <w:spacing w:after="0" w:line="276" w:lineRule="auto"/>
        <w:jc w:val="right"/>
        <w:rPr>
          <w:rFonts w:ascii="Times New Roman" w:eastAsia="Times New Roman" w:hAnsi="Times New Roman" w:cs="Times New Roman"/>
          <w:b/>
          <w:bCs/>
          <w:color w:val="2A262F"/>
          <w:sz w:val="24"/>
          <w:szCs w:val="24"/>
          <w:lang w:eastAsia="ru-RU" w:bidi="ru-RU"/>
        </w:rPr>
      </w:pPr>
      <w:r>
        <w:rPr>
          <w:rFonts w:ascii="Times New Roman" w:eastAsia="Times New Roman" w:hAnsi="Times New Roman" w:cs="Times New Roman"/>
          <w:b/>
          <w:bCs/>
          <w:color w:val="2A262F"/>
          <w:sz w:val="24"/>
          <w:szCs w:val="24"/>
          <w:lang w:eastAsia="ru-RU" w:bidi="ru-RU"/>
        </w:rPr>
        <w:t>Михайловой Е.В.</w:t>
      </w:r>
    </w:p>
    <w:p w14:paraId="1F7AF774" w14:textId="77777777" w:rsidR="00A85E5B" w:rsidRDefault="00A85E5B" w:rsidP="00A85E5B">
      <w:pPr>
        <w:spacing w:after="0" w:line="276" w:lineRule="auto"/>
        <w:jc w:val="right"/>
        <w:rPr>
          <w:rFonts w:ascii="Times New Roman" w:eastAsia="Times New Roman" w:hAnsi="Times New Roman" w:cs="Times New Roman"/>
          <w:b/>
          <w:bCs/>
          <w:color w:val="2A262F"/>
          <w:sz w:val="24"/>
          <w:szCs w:val="24"/>
          <w:lang w:eastAsia="ru-RU" w:bidi="ru-RU"/>
        </w:rPr>
      </w:pPr>
    </w:p>
    <w:p w14:paraId="35E325E4" w14:textId="77777777" w:rsidR="00A85E5B" w:rsidRDefault="00A85E5B" w:rsidP="00A85E5B">
      <w:pPr>
        <w:spacing w:after="0" w:line="276" w:lineRule="auto"/>
        <w:jc w:val="right"/>
        <w:rPr>
          <w:rFonts w:ascii="Times New Roman" w:eastAsia="Times New Roman" w:hAnsi="Times New Roman" w:cs="Times New Roman"/>
          <w:b/>
          <w:bCs/>
          <w:color w:val="2A262F"/>
          <w:sz w:val="24"/>
          <w:szCs w:val="24"/>
          <w:lang w:eastAsia="ru-RU" w:bidi="ru-RU"/>
        </w:rPr>
      </w:pPr>
    </w:p>
    <w:p w14:paraId="097CBAD6" w14:textId="77777777" w:rsidR="00A85E5B" w:rsidRDefault="00A85E5B" w:rsidP="0059192C">
      <w:pPr>
        <w:spacing w:after="0" w:line="276" w:lineRule="auto"/>
        <w:jc w:val="both"/>
        <w:rPr>
          <w:rFonts w:ascii="Times New Roman" w:eastAsia="Times New Roman" w:hAnsi="Times New Roman" w:cs="Times New Roman"/>
          <w:b/>
          <w:bCs/>
          <w:color w:val="2A262F"/>
          <w:sz w:val="24"/>
          <w:szCs w:val="24"/>
          <w:lang w:eastAsia="ru-RU" w:bidi="ru-RU"/>
        </w:rPr>
      </w:pPr>
    </w:p>
    <w:p w14:paraId="031DD766" w14:textId="219FC607" w:rsidR="00DE539A" w:rsidRPr="0059192C" w:rsidRDefault="0059192C" w:rsidP="0059192C">
      <w:pPr>
        <w:spacing w:after="0" w:line="276" w:lineRule="auto"/>
        <w:jc w:val="both"/>
        <w:rPr>
          <w:rFonts w:ascii="Times New Roman" w:eastAsia="Times New Roman" w:hAnsi="Times New Roman" w:cs="Times New Roman"/>
          <w:b/>
          <w:bCs/>
          <w:color w:val="2A262F"/>
          <w:sz w:val="24"/>
          <w:szCs w:val="24"/>
          <w:lang w:eastAsia="ru-RU" w:bidi="ru-RU"/>
        </w:rPr>
      </w:pPr>
      <w:r w:rsidRPr="0059192C">
        <w:rPr>
          <w:rFonts w:ascii="Times New Roman" w:eastAsia="Times New Roman" w:hAnsi="Times New Roman" w:cs="Times New Roman"/>
          <w:b/>
          <w:bCs/>
          <w:color w:val="2A262F"/>
          <w:sz w:val="24"/>
          <w:szCs w:val="24"/>
          <w:lang w:eastAsia="ru-RU" w:bidi="ru-RU"/>
        </w:rPr>
        <w:t>Пояснительная записка</w:t>
      </w:r>
    </w:p>
    <w:p w14:paraId="18DFC9E0" w14:textId="26F5288B" w:rsidR="0059192C" w:rsidRPr="0059192C" w:rsidRDefault="0059192C" w:rsidP="0059192C">
      <w:pPr>
        <w:spacing w:after="0" w:line="276" w:lineRule="auto"/>
        <w:jc w:val="both"/>
        <w:rPr>
          <w:rFonts w:ascii="Times New Roman" w:eastAsia="Times New Roman" w:hAnsi="Times New Roman" w:cs="Times New Roman"/>
          <w:color w:val="2A262F"/>
          <w:sz w:val="24"/>
          <w:szCs w:val="24"/>
          <w:lang w:eastAsia="ru-RU" w:bidi="ru-RU"/>
        </w:rPr>
      </w:pPr>
      <w:r w:rsidRPr="0059192C">
        <w:rPr>
          <w:rFonts w:ascii="Times New Roman" w:eastAsia="Times New Roman" w:hAnsi="Times New Roman" w:cs="Times New Roman"/>
          <w:b/>
          <w:bCs/>
          <w:color w:val="2A262F"/>
          <w:sz w:val="24"/>
          <w:szCs w:val="24"/>
          <w:lang w:eastAsia="ru-RU" w:bidi="ru-RU"/>
        </w:rPr>
        <w:t>Адаптированная рабочая программа по коррекционному курсу «Коррекционн</w:t>
      </w:r>
      <w:r w:rsidR="00E42132">
        <w:rPr>
          <w:rFonts w:ascii="Times New Roman" w:eastAsia="Times New Roman" w:hAnsi="Times New Roman" w:cs="Times New Roman"/>
          <w:b/>
          <w:bCs/>
          <w:color w:val="2A262F"/>
          <w:sz w:val="24"/>
          <w:szCs w:val="24"/>
          <w:lang w:eastAsia="ru-RU" w:bidi="ru-RU"/>
        </w:rPr>
        <w:t>о-развивающие</w:t>
      </w:r>
      <w:r w:rsidRPr="0059192C">
        <w:rPr>
          <w:rFonts w:ascii="Times New Roman" w:eastAsia="Times New Roman" w:hAnsi="Times New Roman" w:cs="Times New Roman"/>
          <w:b/>
          <w:bCs/>
          <w:color w:val="2A262F"/>
          <w:sz w:val="24"/>
          <w:szCs w:val="24"/>
          <w:lang w:eastAsia="ru-RU" w:bidi="ru-RU"/>
        </w:rPr>
        <w:t xml:space="preserve"> занятия» </w:t>
      </w:r>
      <w:r w:rsidRPr="0059192C">
        <w:rPr>
          <w:rFonts w:ascii="Times New Roman" w:eastAsia="Times New Roman" w:hAnsi="Times New Roman" w:cs="Times New Roman"/>
          <w:color w:val="2A262F"/>
          <w:sz w:val="24"/>
          <w:szCs w:val="24"/>
          <w:lang w:eastAsia="ru-RU" w:bidi="ru-RU"/>
        </w:rPr>
        <w:t xml:space="preserve">для </w:t>
      </w:r>
      <w:r w:rsidR="00E42132">
        <w:rPr>
          <w:rFonts w:ascii="Times New Roman" w:eastAsia="Times New Roman" w:hAnsi="Times New Roman" w:cs="Times New Roman"/>
          <w:color w:val="2A262F"/>
          <w:sz w:val="24"/>
          <w:szCs w:val="24"/>
          <w:lang w:eastAsia="ru-RU" w:bidi="ru-RU"/>
        </w:rPr>
        <w:t>5, 7</w:t>
      </w:r>
      <w:r w:rsidRPr="0059192C">
        <w:rPr>
          <w:rFonts w:ascii="Times New Roman" w:eastAsia="Times New Roman" w:hAnsi="Times New Roman" w:cs="Times New Roman"/>
          <w:color w:val="2A262F"/>
          <w:sz w:val="24"/>
          <w:szCs w:val="24"/>
          <w:lang w:eastAsia="ru-RU" w:bidi="ru-RU"/>
        </w:rPr>
        <w:t xml:space="preserve"> классов разработана на основе:</w:t>
      </w:r>
    </w:p>
    <w:p w14:paraId="6EEAB031" w14:textId="61849698" w:rsidR="0059192C" w:rsidRPr="0059192C" w:rsidRDefault="0059192C" w:rsidP="0059192C">
      <w:pPr>
        <w:spacing w:after="0" w:line="276" w:lineRule="auto"/>
        <w:jc w:val="both"/>
        <w:rPr>
          <w:rFonts w:ascii="Times New Roman" w:eastAsia="Times New Roman" w:hAnsi="Times New Roman" w:cs="Times New Roman"/>
          <w:color w:val="2A262F"/>
          <w:sz w:val="24"/>
          <w:szCs w:val="24"/>
          <w:lang w:eastAsia="ru-RU" w:bidi="ru-RU"/>
        </w:rPr>
      </w:pPr>
      <w:r w:rsidRPr="0059192C">
        <w:rPr>
          <w:rFonts w:ascii="Times New Roman" w:eastAsia="Times New Roman" w:hAnsi="Times New Roman" w:cs="Times New Roman"/>
          <w:color w:val="2A262F"/>
          <w:sz w:val="24"/>
          <w:szCs w:val="24"/>
          <w:lang w:eastAsia="ru-RU" w:bidi="ru-RU"/>
        </w:rPr>
        <w:t>-приказа министерства образования и науки РФ от 19 декабря 2014 года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14:paraId="1FAA556F" w14:textId="77777777" w:rsidR="006E501A" w:rsidRPr="006E501A" w:rsidRDefault="006E501A" w:rsidP="006E501A">
      <w:pPr>
        <w:widowControl w:val="0"/>
        <w:spacing w:after="0" w:line="276" w:lineRule="auto"/>
        <w:ind w:right="180"/>
        <w:jc w:val="both"/>
        <w:rPr>
          <w:rFonts w:ascii="Times New Roman" w:eastAsia="Times New Roman" w:hAnsi="Times New Roman" w:cs="Times New Roman"/>
          <w:color w:val="000000"/>
          <w:sz w:val="24"/>
          <w:szCs w:val="24"/>
          <w:lang w:eastAsia="ru-RU" w:bidi="ru-RU"/>
        </w:rPr>
      </w:pPr>
      <w:r w:rsidRPr="006E501A">
        <w:rPr>
          <w:rFonts w:ascii="Times New Roman" w:eastAsia="Times New Roman" w:hAnsi="Times New Roman" w:cs="Times New Roman"/>
          <w:color w:val="2A262F"/>
          <w:sz w:val="24"/>
          <w:szCs w:val="24"/>
          <w:lang w:eastAsia="ru-RU" w:bidi="ru-RU"/>
        </w:rPr>
        <w:t>Данная программа представляет собой систему психолого-педагогических средств, направленных на преодоление и/или ослабление недостатков в психич</w:t>
      </w:r>
      <w:r>
        <w:rPr>
          <w:rFonts w:ascii="Times New Roman" w:eastAsia="Times New Roman" w:hAnsi="Times New Roman" w:cs="Times New Roman"/>
          <w:color w:val="2A262F"/>
          <w:sz w:val="24"/>
          <w:szCs w:val="24"/>
          <w:lang w:eastAsia="ru-RU" w:bidi="ru-RU"/>
        </w:rPr>
        <w:t>еском развитии обучающихся с ТНР</w:t>
      </w:r>
      <w:r w:rsidRPr="006E501A">
        <w:rPr>
          <w:rFonts w:ascii="Times New Roman" w:eastAsia="Times New Roman" w:hAnsi="Times New Roman" w:cs="Times New Roman"/>
          <w:color w:val="2A262F"/>
          <w:sz w:val="24"/>
          <w:szCs w:val="24"/>
          <w:lang w:eastAsia="ru-RU" w:bidi="ru-RU"/>
        </w:rPr>
        <w:t>.</w:t>
      </w:r>
    </w:p>
    <w:p w14:paraId="649C4137" w14:textId="77777777" w:rsidR="006E501A" w:rsidRPr="006E501A" w:rsidRDefault="006E501A" w:rsidP="006E501A">
      <w:pPr>
        <w:widowControl w:val="0"/>
        <w:spacing w:after="0" w:line="276" w:lineRule="auto"/>
        <w:jc w:val="both"/>
        <w:rPr>
          <w:rFonts w:ascii="Times New Roman" w:eastAsia="Times New Roman" w:hAnsi="Times New Roman" w:cs="Times New Roman"/>
          <w:color w:val="000000"/>
          <w:sz w:val="24"/>
          <w:szCs w:val="24"/>
          <w:lang w:eastAsia="ru-RU" w:bidi="ru-RU"/>
        </w:rPr>
      </w:pPr>
      <w:r w:rsidRPr="006E501A">
        <w:rPr>
          <w:rFonts w:ascii="Times New Roman" w:eastAsia="Times New Roman" w:hAnsi="Times New Roman" w:cs="Times New Roman"/>
          <w:color w:val="2A262F"/>
          <w:sz w:val="24"/>
          <w:szCs w:val="24"/>
          <w:u w:val="single"/>
          <w:lang w:eastAsia="ru-RU" w:bidi="ru-RU"/>
        </w:rPr>
        <w:t>Принципы психолого-педагогическо</w:t>
      </w:r>
      <w:r w:rsidRPr="006E501A">
        <w:rPr>
          <w:rFonts w:ascii="Times New Roman" w:eastAsia="Times New Roman" w:hAnsi="Times New Roman" w:cs="Times New Roman"/>
          <w:color w:val="2A262F"/>
          <w:sz w:val="24"/>
          <w:szCs w:val="24"/>
          <w:lang w:eastAsia="ru-RU" w:bidi="ru-RU"/>
        </w:rPr>
        <w:t xml:space="preserve">го </w:t>
      </w:r>
      <w:r w:rsidRPr="006E501A">
        <w:rPr>
          <w:rFonts w:ascii="Times New Roman" w:eastAsia="Times New Roman" w:hAnsi="Times New Roman" w:cs="Times New Roman"/>
          <w:color w:val="2A262F"/>
          <w:sz w:val="24"/>
          <w:szCs w:val="24"/>
          <w:u w:val="single"/>
          <w:lang w:eastAsia="ru-RU" w:bidi="ru-RU"/>
        </w:rPr>
        <w:t>сопровождения</w:t>
      </w:r>
    </w:p>
    <w:p w14:paraId="597EB62B" w14:textId="77777777" w:rsidR="006E501A" w:rsidRPr="006E501A" w:rsidRDefault="006E501A" w:rsidP="006E501A">
      <w:pPr>
        <w:widowControl w:val="0"/>
        <w:spacing w:after="0" w:line="276" w:lineRule="auto"/>
        <w:jc w:val="both"/>
        <w:rPr>
          <w:rFonts w:ascii="Times New Roman" w:eastAsia="Times New Roman" w:hAnsi="Times New Roman" w:cs="Times New Roman"/>
          <w:color w:val="000000"/>
          <w:sz w:val="24"/>
          <w:szCs w:val="24"/>
          <w:lang w:eastAsia="ru-RU" w:bidi="ru-RU"/>
        </w:rPr>
      </w:pPr>
      <w:r w:rsidRPr="006E501A">
        <w:rPr>
          <w:rFonts w:ascii="Times New Roman" w:eastAsia="Times New Roman" w:hAnsi="Times New Roman" w:cs="Times New Roman"/>
          <w:i/>
          <w:iCs/>
          <w:color w:val="2A262F"/>
          <w:sz w:val="24"/>
          <w:szCs w:val="24"/>
          <w:lang w:eastAsia="ru-RU" w:bidi="ru-RU"/>
        </w:rPr>
        <w:t>Принцип приоритетности интересов</w:t>
      </w:r>
      <w:r w:rsidRPr="006E501A">
        <w:rPr>
          <w:rFonts w:ascii="Times New Roman" w:eastAsia="Times New Roman" w:hAnsi="Times New Roman" w:cs="Times New Roman"/>
          <w:color w:val="2A262F"/>
          <w:sz w:val="24"/>
          <w:szCs w:val="24"/>
          <w:lang w:eastAsia="ru-RU" w:bidi="ru-RU"/>
        </w:rPr>
        <w:t xml:space="preserve"> обучающегося определяет отношение педагогов к помощи развитии ребенку с учетом его индивидуальных образовательных потребностей. </w:t>
      </w:r>
      <w:r w:rsidRPr="006E501A">
        <w:rPr>
          <w:rFonts w:ascii="Times New Roman" w:eastAsia="Times New Roman" w:hAnsi="Times New Roman" w:cs="Times New Roman"/>
          <w:i/>
          <w:iCs/>
          <w:color w:val="2A262F"/>
          <w:sz w:val="24"/>
          <w:szCs w:val="24"/>
          <w:lang w:eastAsia="ru-RU" w:bidi="ru-RU"/>
        </w:rPr>
        <w:t>Принцип системности</w:t>
      </w:r>
      <w:r w:rsidRPr="006E501A">
        <w:rPr>
          <w:rFonts w:ascii="Times New Roman" w:eastAsia="Times New Roman" w:hAnsi="Times New Roman" w:cs="Times New Roman"/>
          <w:color w:val="2A262F"/>
          <w:sz w:val="24"/>
          <w:szCs w:val="24"/>
          <w:lang w:eastAsia="ru-RU" w:bidi="ru-RU"/>
        </w:rPr>
        <w:t xml:space="preserve"> - обеспечивает единство всех элементов психологической и педагогической коррекционной работы: цели и задач, направлений осуществления и содержания, форм, методов и приемов организации, взаимодействия участников.</w:t>
      </w:r>
    </w:p>
    <w:p w14:paraId="6D1F6BA1" w14:textId="77777777" w:rsidR="006E501A" w:rsidRPr="006E501A" w:rsidRDefault="006E501A" w:rsidP="006E501A">
      <w:pPr>
        <w:widowControl w:val="0"/>
        <w:spacing w:after="0" w:line="276" w:lineRule="auto"/>
        <w:jc w:val="both"/>
        <w:rPr>
          <w:rFonts w:ascii="Times New Roman" w:eastAsia="Times New Roman" w:hAnsi="Times New Roman" w:cs="Times New Roman"/>
          <w:color w:val="000000"/>
          <w:sz w:val="24"/>
          <w:szCs w:val="24"/>
          <w:lang w:eastAsia="ru-RU" w:bidi="ru-RU"/>
        </w:rPr>
      </w:pPr>
      <w:r w:rsidRPr="006E501A">
        <w:rPr>
          <w:rFonts w:ascii="Times New Roman" w:eastAsia="Times New Roman" w:hAnsi="Times New Roman" w:cs="Times New Roman"/>
          <w:i/>
          <w:iCs/>
          <w:color w:val="2A262F"/>
          <w:sz w:val="24"/>
          <w:szCs w:val="24"/>
          <w:lang w:eastAsia="ru-RU" w:bidi="ru-RU"/>
        </w:rPr>
        <w:t>Принцип непрерывности</w:t>
      </w:r>
      <w:r w:rsidRPr="006E501A">
        <w:rPr>
          <w:rFonts w:ascii="Times New Roman" w:eastAsia="Times New Roman" w:hAnsi="Times New Roman" w:cs="Times New Roman"/>
          <w:color w:val="2A262F"/>
          <w:sz w:val="24"/>
          <w:szCs w:val="24"/>
          <w:lang w:eastAsia="ru-RU" w:bidi="ru-RU"/>
        </w:rPr>
        <w:t xml:space="preserve"> обеспечивает проведение коррекционной психологической работы на всем протяжении обучения школьников с учетом изменений в их личности. </w:t>
      </w:r>
      <w:r w:rsidRPr="006E501A">
        <w:rPr>
          <w:rFonts w:ascii="Times New Roman" w:eastAsia="Times New Roman" w:hAnsi="Times New Roman" w:cs="Times New Roman"/>
          <w:i/>
          <w:iCs/>
          <w:color w:val="2A262F"/>
          <w:sz w:val="24"/>
          <w:szCs w:val="24"/>
          <w:lang w:eastAsia="ru-RU" w:bidi="ru-RU"/>
        </w:rPr>
        <w:t>Принцип вариативности</w:t>
      </w:r>
      <w:r w:rsidRPr="006E501A">
        <w:rPr>
          <w:rFonts w:ascii="Times New Roman" w:eastAsia="Times New Roman" w:hAnsi="Times New Roman" w:cs="Times New Roman"/>
          <w:color w:val="2A262F"/>
          <w:sz w:val="24"/>
          <w:szCs w:val="24"/>
          <w:lang w:eastAsia="ru-RU" w:bidi="ru-RU"/>
        </w:rPr>
        <w:t xml:space="preserve">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14:paraId="697101C9" w14:textId="77777777" w:rsidR="006E501A" w:rsidRPr="006E501A" w:rsidRDefault="006E501A" w:rsidP="006E501A">
      <w:pPr>
        <w:widowControl w:val="0"/>
        <w:spacing w:after="0" w:line="276" w:lineRule="auto"/>
        <w:ind w:right="180"/>
        <w:jc w:val="both"/>
        <w:rPr>
          <w:rFonts w:ascii="Times New Roman" w:eastAsia="Times New Roman" w:hAnsi="Times New Roman" w:cs="Times New Roman"/>
          <w:color w:val="000000"/>
          <w:sz w:val="24"/>
          <w:szCs w:val="24"/>
          <w:lang w:eastAsia="ru-RU" w:bidi="ru-RU"/>
        </w:rPr>
      </w:pPr>
      <w:r w:rsidRPr="006E501A">
        <w:rPr>
          <w:rFonts w:ascii="Times New Roman" w:eastAsia="Times New Roman" w:hAnsi="Times New Roman" w:cs="Times New Roman"/>
          <w:i/>
          <w:iCs/>
          <w:color w:val="2A262F"/>
          <w:sz w:val="24"/>
          <w:szCs w:val="24"/>
          <w:lang w:eastAsia="ru-RU" w:bidi="ru-RU"/>
        </w:rPr>
        <w:t>Принцип комплексности</w:t>
      </w:r>
      <w:r w:rsidRPr="006E501A">
        <w:rPr>
          <w:rFonts w:ascii="Times New Roman" w:eastAsia="Times New Roman" w:hAnsi="Times New Roman" w:cs="Times New Roman"/>
          <w:color w:val="2A262F"/>
          <w:sz w:val="24"/>
          <w:szCs w:val="24"/>
          <w:lang w:eastAsia="ru-RU" w:bidi="ru-RU"/>
        </w:rPr>
        <w:t xml:space="preserve">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w:t>
      </w:r>
    </w:p>
    <w:p w14:paraId="561870A8" w14:textId="2E092CBA" w:rsidR="006E501A" w:rsidRPr="006D3A29" w:rsidRDefault="006E501A" w:rsidP="006E501A">
      <w:pPr>
        <w:widowControl w:val="0"/>
        <w:spacing w:after="0" w:line="276" w:lineRule="auto"/>
        <w:ind w:right="180"/>
        <w:jc w:val="both"/>
        <w:rPr>
          <w:rFonts w:ascii="Times New Roman" w:eastAsia="Times New Roman" w:hAnsi="Times New Roman" w:cs="Times New Roman"/>
          <w:color w:val="2A262F"/>
          <w:sz w:val="24"/>
          <w:szCs w:val="24"/>
          <w:lang w:eastAsia="ru-RU" w:bidi="ru-RU"/>
        </w:rPr>
      </w:pPr>
      <w:r w:rsidRPr="006E501A">
        <w:rPr>
          <w:rFonts w:ascii="Times New Roman" w:eastAsia="Times New Roman" w:hAnsi="Times New Roman" w:cs="Times New Roman"/>
          <w:i/>
          <w:iCs/>
          <w:color w:val="2A262F"/>
          <w:sz w:val="24"/>
          <w:szCs w:val="24"/>
          <w:lang w:eastAsia="ru-RU" w:bidi="ru-RU"/>
        </w:rPr>
        <w:t>Принцип сотрудничества с семьей</w:t>
      </w:r>
      <w:r w:rsidRPr="006E501A">
        <w:rPr>
          <w:rFonts w:ascii="Times New Roman" w:eastAsia="Times New Roman" w:hAnsi="Times New Roman" w:cs="Times New Roman"/>
          <w:color w:val="2A262F"/>
          <w:sz w:val="24"/>
          <w:szCs w:val="24"/>
          <w:lang w:eastAsia="ru-RU" w:bidi="ru-RU"/>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14:paraId="1D0BB670" w14:textId="215DFEEA" w:rsidR="00BB674E" w:rsidRDefault="00BB674E" w:rsidP="006D3A29">
      <w:pPr>
        <w:pStyle w:val="Default"/>
        <w:ind w:firstLine="708"/>
        <w:jc w:val="both"/>
      </w:pPr>
      <w:r w:rsidRPr="006D3A29">
        <w:t>Общие особенности развития ребенка с ТНР</w:t>
      </w:r>
    </w:p>
    <w:p w14:paraId="6562B775" w14:textId="77777777" w:rsidR="00BB674E" w:rsidRDefault="00BB674E" w:rsidP="00BB674E">
      <w:pPr>
        <w:pStyle w:val="Default"/>
        <w:ind w:firstLine="708"/>
        <w:jc w:val="both"/>
        <w:rPr>
          <w:i/>
          <w:iCs/>
        </w:rPr>
      </w:pPr>
      <w:r>
        <w:t>По особенностям познавательной деятельности, эмоционально – волевой сферы и характеру поведения младшие школьники с речевой патологией отличаются от сверстников и требуют специальных коррекционных воздействий для компенсации нарушений.</w:t>
      </w:r>
    </w:p>
    <w:p w14:paraId="1724FC5E" w14:textId="77777777" w:rsidR="00BB674E" w:rsidRDefault="00BB674E" w:rsidP="00BB674E">
      <w:pPr>
        <w:pStyle w:val="Default"/>
        <w:ind w:firstLine="708"/>
        <w:jc w:val="both"/>
      </w:pPr>
      <w:r>
        <w:rPr>
          <w:i/>
          <w:iCs/>
        </w:rPr>
        <w:t>Мыслительная деятельность.</w:t>
      </w:r>
    </w:p>
    <w:p w14:paraId="00F2551B" w14:textId="77777777" w:rsidR="00BB674E" w:rsidRDefault="00BB674E" w:rsidP="00BB674E">
      <w:pPr>
        <w:pStyle w:val="Default"/>
        <w:ind w:firstLine="708"/>
        <w:jc w:val="both"/>
      </w:pPr>
      <w:r>
        <w:t>Значительное своеобразие обнаруживается в развитии мыслительной деятельности. Оно выражается в нарушении таких операций как анализ, синтез, в неумении выделять существенные признаки предметов и делать обобщение, в низком уровне развития абстрактного мышления.</w:t>
      </w:r>
      <w:r>
        <w:rPr>
          <w:i/>
        </w:rPr>
        <w:t xml:space="preserve"> </w:t>
      </w:r>
    </w:p>
    <w:p w14:paraId="6BB78DB3" w14:textId="77777777" w:rsidR="00BB674E" w:rsidRDefault="00BB674E" w:rsidP="00BB674E">
      <w:pPr>
        <w:pStyle w:val="Default"/>
        <w:ind w:firstLine="708"/>
        <w:jc w:val="both"/>
      </w:pPr>
      <w:r>
        <w:t>Дети с недоразвитием речи имеют ряд особенностей мышления. У них обнаруживается недостаточный объем сведений об окружающем мире, о свойствах и функциях предметов, возникают трудности в установлении предметно-следственных связей. Проблемную ситуацию оценивают поверхностно.</w:t>
      </w:r>
    </w:p>
    <w:p w14:paraId="7BC40243" w14:textId="77777777" w:rsidR="00BB674E" w:rsidRDefault="00BB674E" w:rsidP="00BB674E">
      <w:pPr>
        <w:pStyle w:val="Default"/>
        <w:ind w:firstLine="708"/>
        <w:jc w:val="both"/>
      </w:pPr>
      <w:r>
        <w:t>Многим из них присущи недоразвитие мыслительных операций, снижение способности к абстрагированию, обобщению. Детям с речевой патологией легче выполнять задания, представленные не в речевом, а в наглядном виде.</w:t>
      </w:r>
    </w:p>
    <w:p w14:paraId="2997C1D9" w14:textId="77777777" w:rsidR="00BB674E" w:rsidRDefault="00BB674E" w:rsidP="00BB674E">
      <w:pPr>
        <w:pStyle w:val="Default"/>
        <w:ind w:firstLine="708"/>
        <w:jc w:val="both"/>
      </w:pPr>
      <w:r>
        <w:t xml:space="preserve">Анализ объектов у данной группы обучающихся отличается меньшей полнотой и недостаточной тонкостью. В результате этого они выделяют в изображении почти вдвое </w:t>
      </w:r>
      <w:r>
        <w:lastRenderedPageBreak/>
        <w:t>меньше признаков, чем их нормально развивающиеся сверстники. Деятельность детей при анализе признаков ведётся чаще всего хаотично, без плана.</w:t>
      </w:r>
    </w:p>
    <w:p w14:paraId="3DF45EE6" w14:textId="77777777" w:rsidR="00BB674E" w:rsidRDefault="00BB674E" w:rsidP="00BB674E">
      <w:pPr>
        <w:pStyle w:val="Default"/>
        <w:ind w:firstLine="708"/>
        <w:jc w:val="both"/>
      </w:pPr>
      <w:r>
        <w:t>Подобная картина обнаруживается при изучении процесса обобщения. Умение мысленно сравнивать предметы или явления и выделять в них общий признак является одним из существенных условий овладения понятиями в процессе обучения. Недостаточный уровень сформированности операции обобщения у младших школьников с недоразвитием речи отчётливо проявляется при выполнении заданий на группировку предметов по родовой и видовой принадлежности.</w:t>
      </w:r>
    </w:p>
    <w:p w14:paraId="62E978D1" w14:textId="77777777" w:rsidR="00BB674E" w:rsidRDefault="00BB674E" w:rsidP="00BB674E">
      <w:pPr>
        <w:pStyle w:val="Default"/>
        <w:ind w:firstLine="708"/>
        <w:jc w:val="both"/>
      </w:pPr>
      <w:r>
        <w:t xml:space="preserve">Для очень многих детей с особыми образовательными потребностями характерны недостаточная гибкость мышления, склонность к стереотипным, шаблонным способам решения. Такие школьники в начале обучения недостаточно владеют операцией абстрагирования. </w:t>
      </w:r>
    </w:p>
    <w:p w14:paraId="31CCCCE8" w14:textId="77777777" w:rsidR="00BB674E" w:rsidRDefault="00BB674E" w:rsidP="00BB674E">
      <w:pPr>
        <w:pStyle w:val="Default"/>
        <w:ind w:firstLine="708"/>
        <w:jc w:val="both"/>
        <w:rPr>
          <w:i/>
          <w:iCs/>
          <w:u w:val="single"/>
        </w:rPr>
      </w:pPr>
      <w:r>
        <w:t>В тоже время большинство детей с речевой патологией достаточно хорошо владеют элементарными формами классификации. Однако операция совмещения двух и более признаков при классификации вызывает у детей этой группы затруднение.</w:t>
      </w:r>
    </w:p>
    <w:p w14:paraId="18DDB81A" w14:textId="77777777" w:rsidR="00BB674E" w:rsidRDefault="00BB674E" w:rsidP="00BB674E">
      <w:pPr>
        <w:pStyle w:val="Default"/>
        <w:ind w:firstLine="708"/>
        <w:jc w:val="both"/>
      </w:pPr>
      <w:r>
        <w:rPr>
          <w:i/>
          <w:iCs/>
          <w:u w:val="single"/>
        </w:rPr>
        <w:t>Внимание.</w:t>
      </w:r>
    </w:p>
    <w:p w14:paraId="0CEC6C6E" w14:textId="77777777" w:rsidR="00BB674E" w:rsidRDefault="00BB674E" w:rsidP="00BB674E">
      <w:pPr>
        <w:pStyle w:val="Default"/>
        <w:ind w:firstLine="708"/>
        <w:jc w:val="both"/>
      </w:pPr>
      <w:r>
        <w:t xml:space="preserve">Внимание младших школьников с недостатками речевого развития характеризуется повышенной отвлекаемостью, недостаточной концентрированностью на объекте. </w:t>
      </w:r>
    </w:p>
    <w:p w14:paraId="6508672A" w14:textId="77777777" w:rsidR="00BB674E" w:rsidRDefault="00BB674E" w:rsidP="00BB674E">
      <w:pPr>
        <w:pStyle w:val="Default"/>
        <w:ind w:firstLine="708"/>
        <w:jc w:val="both"/>
      </w:pPr>
      <w:r>
        <w:t>У большинства учащихся данной категории внимание неустойчивое – быстро фиксируется и быстро переключается. Такие дети способны к усвоению только малого объёма информации.</w:t>
      </w:r>
      <w:r>
        <w:rPr>
          <w:i/>
        </w:rPr>
        <w:t xml:space="preserve"> </w:t>
      </w:r>
      <w:r>
        <w:t>Меньшую группу составляют дети с пассивным вниманием: медленно сосредотачиваются и также медленно переключаются на другую работу. Такие учащиеся склонны к стереотипным действиям.</w:t>
      </w:r>
    </w:p>
    <w:p w14:paraId="0E6AA0BC" w14:textId="77777777" w:rsidR="00BB674E" w:rsidRDefault="00BB674E" w:rsidP="00BB674E">
      <w:pPr>
        <w:pStyle w:val="Default"/>
        <w:ind w:firstLine="708"/>
        <w:jc w:val="both"/>
      </w:pPr>
      <w:r>
        <w:t>Снижение способности распределять и концентрировать внимание особенно проявляется в условиях, когда выполнение задания осуществляется при наличии одновременно действующих речевых раздражителей, имеющих для этих детей значительное смысловое и эмоциональное содержание.</w:t>
      </w:r>
      <w:r>
        <w:rPr>
          <w:i/>
        </w:rPr>
        <w:t xml:space="preserve"> </w:t>
      </w:r>
      <w:r>
        <w:t>Посторонние раздражители вызывают значительное замедление темпа выполняемой деятельности детей и увеличивают количество ошибок.</w:t>
      </w:r>
    </w:p>
    <w:p w14:paraId="2BA5040C" w14:textId="77777777" w:rsidR="00BB674E" w:rsidRDefault="00BB674E" w:rsidP="00BB674E">
      <w:pPr>
        <w:pStyle w:val="Default"/>
        <w:ind w:firstLine="708"/>
        <w:jc w:val="both"/>
        <w:rPr>
          <w:i/>
          <w:iCs/>
          <w:u w:val="single"/>
        </w:rPr>
      </w:pPr>
      <w:r>
        <w:t>Сравнительное изучение особенностей произвольного вни</w:t>
      </w:r>
      <w:r>
        <w:softHyphen/>
        <w:t>мания учащихся младших классов школы для детей с ТНР и нормально говорящих с помощью корректурной пробы об</w:t>
      </w:r>
      <w:r>
        <w:softHyphen/>
        <w:t>наружило, что продуктивность произвольного внимания у учащихся с нарушениями речи ниже, чем у нормально гово</w:t>
      </w:r>
      <w:r>
        <w:softHyphen/>
        <w:t>рящих. Так, количество знаков, просмотренных нормально говорящими, оказалось в 1,4 раза больше, чем у учащихся с речевой патологией.</w:t>
      </w:r>
    </w:p>
    <w:p w14:paraId="7498F93A" w14:textId="77777777" w:rsidR="00BB674E" w:rsidRDefault="00BB674E" w:rsidP="00BB674E">
      <w:pPr>
        <w:pStyle w:val="Default"/>
        <w:ind w:firstLine="708"/>
        <w:jc w:val="both"/>
      </w:pPr>
      <w:r>
        <w:rPr>
          <w:i/>
          <w:iCs/>
          <w:u w:val="single"/>
        </w:rPr>
        <w:t>Память.</w:t>
      </w:r>
    </w:p>
    <w:p w14:paraId="2B9E211B" w14:textId="77777777" w:rsidR="00BB674E" w:rsidRDefault="00BB674E" w:rsidP="00BB674E">
      <w:pPr>
        <w:pStyle w:val="Default"/>
        <w:ind w:firstLine="708"/>
        <w:jc w:val="both"/>
      </w:pPr>
      <w:r>
        <w:t>У многих школьников с речевым недоразвитием наблюдаются недостатки памяти, причём они касаются всех видов запоминания: непроизвольного и произвольного, кратковременного и долговременного. В первую очередь у учащихся ограничен объём памяти и снижена прочность запоминания. Эти особенности влияют на запоминание как наглядного материала, так и (особенно) словесного, что не может не сказываться на успеваемости.</w:t>
      </w:r>
    </w:p>
    <w:p w14:paraId="6C68C62C" w14:textId="77777777" w:rsidR="00BB674E" w:rsidRDefault="00BB674E" w:rsidP="00BB674E">
      <w:pPr>
        <w:pStyle w:val="Default"/>
        <w:ind w:firstLine="708"/>
        <w:jc w:val="both"/>
      </w:pPr>
      <w:r>
        <w:t>В первые годы обучения ребёнка в школе очень важную роль играет его непроизвольная память. Продуктивность непроизвольного запоминания у младших школьников с недостатками речевого развития ниже, чем у нормально развивающихся детей того же возраста.</w:t>
      </w:r>
      <w:r>
        <w:rPr>
          <w:i/>
        </w:rPr>
        <w:t xml:space="preserve"> </w:t>
      </w:r>
      <w:r>
        <w:t>Между тем по мере взросления ребёнка на первый план всё больше выступает произвольная память, реализующаяся как особая форма деятельности. Без достаточного уровня развития произвольной памяти невозможно полноценное обучение, поскольку учебный процесс опирается преимущественно на эту форму памяти.</w:t>
      </w:r>
    </w:p>
    <w:p w14:paraId="0A877D20" w14:textId="77777777" w:rsidR="00BB674E" w:rsidRDefault="00BB674E" w:rsidP="00BB674E">
      <w:pPr>
        <w:pStyle w:val="Default"/>
        <w:ind w:firstLine="708"/>
        <w:jc w:val="both"/>
      </w:pPr>
      <w:r>
        <w:t>К сожалению, многие учащиеся описываемой группы вплоть до 4 класса не владеют приёмами смыслового заучивания: группировкой материала, выделением опорных слов, составлением плана, установлением смысловых связей и др.</w:t>
      </w:r>
    </w:p>
    <w:p w14:paraId="0AD7E0E9" w14:textId="77777777" w:rsidR="00BB674E" w:rsidRDefault="00BB674E" w:rsidP="00BB674E">
      <w:pPr>
        <w:pStyle w:val="Default"/>
        <w:ind w:firstLine="708"/>
        <w:jc w:val="both"/>
      </w:pPr>
      <w:r>
        <w:lastRenderedPageBreak/>
        <w:t>Необходимым условием высокой продуктивности деятельности запоминания является также её целенаправленность. Из–</w:t>
      </w:r>
      <w:r w:rsidR="00216871">
        <w:t>за недостаточно устойчивые внимания</w:t>
      </w:r>
      <w:r>
        <w:t xml:space="preserve"> дети с недостатками речевого развития часто отвлекаются при заучивании материала, что неизбежно снижает эффективность запоминания. Эффективность произвольной памяти существенно зависит также от умения контролировать себя в ходе заучивания, прежде всего от умения дифференцировать воспроизведённый материал от </w:t>
      </w:r>
      <w:proofErr w:type="spellStart"/>
      <w:r>
        <w:t>невоспроизведённого</w:t>
      </w:r>
      <w:proofErr w:type="spellEnd"/>
      <w:r>
        <w:t>.</w:t>
      </w:r>
    </w:p>
    <w:p w14:paraId="16DC0B89" w14:textId="77777777" w:rsidR="00BB674E" w:rsidRDefault="00BB674E" w:rsidP="00BB674E">
      <w:pPr>
        <w:pStyle w:val="Default"/>
        <w:ind w:firstLine="708"/>
        <w:jc w:val="both"/>
        <w:rPr>
          <w:bCs/>
          <w:i/>
          <w:iCs/>
          <w:u w:val="single"/>
        </w:rPr>
      </w:pPr>
      <w:r>
        <w:t>Успешность запоминания существенно зависит также от формы предъявления (наглядная, словесная) подлежащего заучиванию материала. Преобладание наглядной памяти над словесной у детей с речевой патологией гораздо выше, чем у их сверстников с нормальным развитием. Однако главный упор на этот вид памяти делать нецелесообразно, так как иначе затормозится развитие вербальной памяти, которая в перспективе должна играть центральную роль.</w:t>
      </w:r>
    </w:p>
    <w:p w14:paraId="12B345CA" w14:textId="77777777" w:rsidR="00BB674E" w:rsidRDefault="00BB674E" w:rsidP="00BB674E">
      <w:pPr>
        <w:pStyle w:val="Default"/>
        <w:ind w:firstLine="708"/>
        <w:jc w:val="both"/>
        <w:rPr>
          <w:bCs/>
        </w:rPr>
      </w:pPr>
      <w:r>
        <w:rPr>
          <w:bCs/>
          <w:i/>
          <w:iCs/>
          <w:u w:val="single"/>
        </w:rPr>
        <w:t>Восприятие.</w:t>
      </w:r>
      <w:r>
        <w:rPr>
          <w:bCs/>
          <w:i/>
          <w:iCs/>
        </w:rPr>
        <w:t xml:space="preserve">          </w:t>
      </w:r>
      <w:r>
        <w:rPr>
          <w:bCs/>
        </w:rPr>
        <w:t xml:space="preserve">                                                                                     </w:t>
      </w:r>
    </w:p>
    <w:p w14:paraId="028900A5" w14:textId="77777777" w:rsidR="00BB674E" w:rsidRDefault="00BB674E" w:rsidP="00BB674E">
      <w:pPr>
        <w:pStyle w:val="Default"/>
        <w:ind w:firstLine="708"/>
        <w:jc w:val="both"/>
      </w:pPr>
      <w:r>
        <w:rPr>
          <w:bCs/>
        </w:rPr>
        <w:t xml:space="preserve"> </w:t>
      </w:r>
      <w:r>
        <w:t>Скорость восприятия у детей с недостатками речевого развития становится заметно ниже той, которая считается нормальной для данного возраста, фактически при любом отклонении от оптимальных условий. Такое действие оказывают плохое освещение, расположение предмета под непривычным углом зрения, наличие рядом других аналогичных предметов (при зрительном восприятии); частая смена сигналов (объектов), сочетание или одновременное появление нескольких сигналов (особенно характерно для слухового восприятия).</w:t>
      </w:r>
    </w:p>
    <w:p w14:paraId="5CEA7E80" w14:textId="77777777" w:rsidR="00BB674E" w:rsidRDefault="00BB674E" w:rsidP="00BB674E">
      <w:pPr>
        <w:pStyle w:val="Default"/>
        <w:ind w:firstLine="708"/>
        <w:jc w:val="both"/>
      </w:pPr>
      <w:r>
        <w:t xml:space="preserve">Особенно следует отметить недостатки пространственного восприятия у детей – логопатов (например, направления или расположения отдельных элементов в сложном изображении). Пространственное восприятие формируется в процессе сложного взаимодействия зрительного, двигательного и тактильного анализаторов. Это взаимодействие складывается у детей с речевой патологией с опозданием и долгое время оказывается неполноценным. Недостатки данного вида восприятия затрудняют обучение чтению и письму, где очень важно различать расположение элементов. </w:t>
      </w:r>
    </w:p>
    <w:p w14:paraId="2B03D610" w14:textId="77777777" w:rsidR="00BB674E" w:rsidRDefault="00BB674E" w:rsidP="00BB674E">
      <w:pPr>
        <w:pStyle w:val="Default"/>
        <w:ind w:firstLine="708"/>
        <w:jc w:val="both"/>
      </w:pPr>
      <w:r>
        <w:t>Пространственные нарушения проявляются и при рисовании, и при письме. Особенно стойко пространственные нарушения проявляют</w:t>
      </w:r>
      <w:r>
        <w:softHyphen/>
        <w:t>ся в рисовании человека: изображение отличается бедностью, примитивностью, что типично для детей не только с дизар</w:t>
      </w:r>
      <w:r>
        <w:softHyphen/>
        <w:t>трией, но и с алалией.</w:t>
      </w:r>
    </w:p>
    <w:p w14:paraId="4D37DAF6" w14:textId="77777777" w:rsidR="00BB674E" w:rsidRDefault="00BB674E" w:rsidP="00BB674E">
      <w:pPr>
        <w:pStyle w:val="Default"/>
        <w:ind w:firstLine="708"/>
        <w:jc w:val="both"/>
      </w:pPr>
      <w:r>
        <w:t>Таким образом, становится ясно, что те трудности, с кото</w:t>
      </w:r>
      <w:r>
        <w:softHyphen/>
        <w:t>рыми сталкивается рассматриваемая группа школьников при усвоении программного материала общеобразовательной шко</w:t>
      </w:r>
      <w:r>
        <w:softHyphen/>
        <w:t>лы по родному языку, обусловлены не только речевым недо</w:t>
      </w:r>
      <w:r>
        <w:softHyphen/>
        <w:t>развитием, но и уровнем сформированности психологических предпосылок к овладению учебными умениями.</w:t>
      </w:r>
    </w:p>
    <w:p w14:paraId="72D7DD37" w14:textId="77777777" w:rsidR="00BB674E" w:rsidRDefault="00BB674E" w:rsidP="00BB674E">
      <w:pPr>
        <w:pStyle w:val="Default"/>
        <w:ind w:firstLine="708"/>
        <w:jc w:val="both"/>
      </w:pPr>
      <w:r>
        <w:t>У детей с тяжелыми речевыми расстройствами отмечаются нередко отклонения в эмоционально-волевой сфере. Детям присущи нестойкость интересов, пониженная наблюдательность, сниженная мотивация, негативизм, неуверенность в себе, повышенная раздражительность, агрессивность, обидчивость, трудности в общении с окружающими, в налаживании контактов со своими сверстниками. У детей с тяжелыми нарушениями речи отмечаются трудности формирования саморегуляции и самоконтроля.</w:t>
      </w:r>
    </w:p>
    <w:p w14:paraId="5E4E7C9E" w14:textId="77777777" w:rsidR="00BB674E" w:rsidRDefault="00BB674E" w:rsidP="00BB674E">
      <w:pPr>
        <w:pStyle w:val="Default"/>
        <w:ind w:firstLine="708"/>
        <w:jc w:val="both"/>
      </w:pPr>
      <w:r>
        <w:t>Исследование самооценки у младших школьников с ТНР показывает, что учащиеся недостаточно критично оценивают свои возможности, чаще переоценивая их, не фиксируют внимания на негативных чертах характера, а положительные качества несколько переоценивают. В этом проявляется тен</w:t>
      </w:r>
      <w:r>
        <w:softHyphen/>
        <w:t>денция в самохарактеристике приближаться к идеальному об</w:t>
      </w:r>
      <w:r>
        <w:softHyphen/>
        <w:t xml:space="preserve">разу. Если переоценка своих возможностей в первых - вторых классах может быть объяснена возрастной закономерностью, то в аналогичном явлении среди учащихся третьих классов можно видеть личную особенность детей с </w:t>
      </w:r>
      <w:proofErr w:type="gramStart"/>
      <w:r>
        <w:t>ТНР .</w:t>
      </w:r>
      <w:proofErr w:type="gramEnd"/>
    </w:p>
    <w:p w14:paraId="040F9A23" w14:textId="77777777" w:rsidR="00BB674E" w:rsidRDefault="00BB674E" w:rsidP="00BB674E">
      <w:pPr>
        <w:pStyle w:val="Default"/>
        <w:ind w:firstLine="708"/>
        <w:jc w:val="both"/>
        <w:rPr>
          <w:b/>
          <w:bCs/>
          <w:i/>
          <w:iCs/>
        </w:rPr>
      </w:pPr>
      <w:r>
        <w:t>Расстройства в эмоционально - волевой, личностной сферах детей с ТНР ухудшают их работоспособность, что отрицатель</w:t>
      </w:r>
      <w:r>
        <w:softHyphen/>
        <w:t>но сказывается на качестве их знаний.</w:t>
      </w:r>
    </w:p>
    <w:p w14:paraId="32943EB6" w14:textId="27714E27" w:rsidR="00E54A97" w:rsidRPr="00E7631C" w:rsidRDefault="00E54A97" w:rsidP="00E54A97">
      <w:pPr>
        <w:widowControl w:val="0"/>
        <w:spacing w:line="286" w:lineRule="exact"/>
        <w:ind w:right="260"/>
        <w:jc w:val="both"/>
        <w:rPr>
          <w:rFonts w:ascii="Times New Roman" w:eastAsia="Times New Roman" w:hAnsi="Times New Roman" w:cs="Times New Roman"/>
          <w:color w:val="000000"/>
          <w:sz w:val="24"/>
          <w:szCs w:val="24"/>
          <w:lang w:eastAsia="ar-SA"/>
        </w:rPr>
      </w:pPr>
      <w:r w:rsidRPr="00E7631C">
        <w:rPr>
          <w:rFonts w:ascii="Times New Roman" w:eastAsia="Times New Roman" w:hAnsi="Times New Roman" w:cs="Times New Roman"/>
          <w:b/>
          <w:color w:val="000000"/>
          <w:sz w:val="24"/>
          <w:szCs w:val="24"/>
          <w:lang w:eastAsia="ru-RU" w:bidi="ru-RU"/>
        </w:rPr>
        <w:t xml:space="preserve"> </w:t>
      </w:r>
      <w:r w:rsidRPr="006D3A29">
        <w:rPr>
          <w:rFonts w:ascii="Times New Roman" w:eastAsia="Times New Roman" w:hAnsi="Times New Roman" w:cs="Times New Roman"/>
          <w:color w:val="000000"/>
          <w:sz w:val="24"/>
          <w:szCs w:val="24"/>
          <w:lang w:eastAsia="ar-SA"/>
        </w:rPr>
        <w:t xml:space="preserve">Методы и приемы психолог –педагогического сопровождения </w:t>
      </w:r>
      <w:proofErr w:type="gramStart"/>
      <w:r w:rsidRPr="006D3A29">
        <w:rPr>
          <w:rFonts w:ascii="Times New Roman" w:eastAsia="Times New Roman" w:hAnsi="Times New Roman" w:cs="Times New Roman"/>
          <w:color w:val="000000"/>
          <w:sz w:val="24"/>
          <w:szCs w:val="24"/>
          <w:lang w:eastAsia="ar-SA"/>
        </w:rPr>
        <w:t xml:space="preserve">детей </w:t>
      </w:r>
      <w:r w:rsidR="006D3A29">
        <w:rPr>
          <w:rFonts w:ascii="Times New Roman" w:eastAsia="Times New Roman" w:hAnsi="Times New Roman" w:cs="Times New Roman"/>
          <w:color w:val="000000"/>
          <w:sz w:val="24"/>
          <w:szCs w:val="24"/>
          <w:lang w:eastAsia="ar-SA"/>
        </w:rPr>
        <w:t>:</w:t>
      </w:r>
      <w:proofErr w:type="gramEnd"/>
    </w:p>
    <w:p w14:paraId="7C369671" w14:textId="77777777" w:rsidR="00E54A97" w:rsidRPr="00E7631C" w:rsidRDefault="00E54A97" w:rsidP="00E54A97">
      <w:pPr>
        <w:widowControl w:val="0"/>
        <w:spacing w:line="286" w:lineRule="exact"/>
        <w:ind w:right="260"/>
        <w:jc w:val="both"/>
        <w:rPr>
          <w:rFonts w:ascii="Times New Roman" w:eastAsia="Times New Roman" w:hAnsi="Times New Roman" w:cs="Times New Roman"/>
          <w:color w:val="000000"/>
          <w:sz w:val="24"/>
          <w:szCs w:val="24"/>
          <w:lang w:eastAsia="ru-RU" w:bidi="ru-RU"/>
        </w:rPr>
      </w:pPr>
      <w:r w:rsidRPr="00E7631C">
        <w:rPr>
          <w:rFonts w:ascii="Times New Roman" w:eastAsia="Times New Roman" w:hAnsi="Times New Roman" w:cs="Times New Roman"/>
          <w:color w:val="000000"/>
          <w:sz w:val="24"/>
          <w:szCs w:val="24"/>
          <w:lang w:eastAsia="ru-RU" w:bidi="ru-RU"/>
        </w:rPr>
        <w:lastRenderedPageBreak/>
        <w:t>1.Ролевые игры</w:t>
      </w:r>
    </w:p>
    <w:p w14:paraId="55367472" w14:textId="77777777" w:rsidR="00E54A97" w:rsidRPr="00E7631C" w:rsidRDefault="00E54A97" w:rsidP="00E54A97">
      <w:pPr>
        <w:widowControl w:val="0"/>
        <w:spacing w:line="286" w:lineRule="exact"/>
        <w:ind w:right="2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2.Психогимнастика</w:t>
      </w:r>
    </w:p>
    <w:p w14:paraId="251E1BF2" w14:textId="77777777" w:rsidR="00E54A97" w:rsidRPr="00E7631C" w:rsidRDefault="00E54A97" w:rsidP="00E54A97">
      <w:pPr>
        <w:widowControl w:val="0"/>
        <w:spacing w:line="286" w:lineRule="exact"/>
        <w:ind w:right="260"/>
        <w:jc w:val="both"/>
        <w:rPr>
          <w:rFonts w:ascii="Times New Roman" w:eastAsia="Times New Roman" w:hAnsi="Times New Roman" w:cs="Times New Roman"/>
          <w:color w:val="000000"/>
          <w:sz w:val="24"/>
          <w:szCs w:val="24"/>
          <w:lang w:eastAsia="ru-RU" w:bidi="ru-RU"/>
        </w:rPr>
      </w:pPr>
      <w:r w:rsidRPr="00E7631C">
        <w:rPr>
          <w:rFonts w:ascii="Times New Roman" w:eastAsia="Times New Roman" w:hAnsi="Times New Roman" w:cs="Times New Roman"/>
          <w:color w:val="000000"/>
          <w:sz w:val="24"/>
          <w:szCs w:val="24"/>
          <w:lang w:eastAsia="ru-RU" w:bidi="ru-RU"/>
        </w:rPr>
        <w:t>3.Прективные методики</w:t>
      </w:r>
    </w:p>
    <w:p w14:paraId="0F22E749" w14:textId="77777777" w:rsidR="00E54A97" w:rsidRPr="00E7631C" w:rsidRDefault="00E54A97" w:rsidP="00E54A97">
      <w:pPr>
        <w:widowControl w:val="0"/>
        <w:spacing w:line="286" w:lineRule="exact"/>
        <w:ind w:right="260"/>
        <w:jc w:val="both"/>
        <w:rPr>
          <w:rFonts w:ascii="Times New Roman" w:eastAsia="Times New Roman" w:hAnsi="Times New Roman" w:cs="Times New Roman"/>
          <w:color w:val="000000"/>
          <w:sz w:val="24"/>
          <w:szCs w:val="24"/>
          <w:lang w:eastAsia="ru-RU" w:bidi="ru-RU"/>
        </w:rPr>
      </w:pPr>
      <w:r w:rsidRPr="00E7631C">
        <w:rPr>
          <w:rFonts w:ascii="Times New Roman" w:eastAsia="Times New Roman" w:hAnsi="Times New Roman" w:cs="Times New Roman"/>
          <w:color w:val="000000"/>
          <w:sz w:val="24"/>
          <w:szCs w:val="24"/>
          <w:lang w:eastAsia="ru-RU" w:bidi="ru-RU"/>
        </w:rPr>
        <w:t>4.Релаксационные упражнения</w:t>
      </w:r>
    </w:p>
    <w:p w14:paraId="490FA33A" w14:textId="77777777" w:rsidR="00E54A97" w:rsidRPr="00E7631C" w:rsidRDefault="00E54A97" w:rsidP="00E54A97">
      <w:pPr>
        <w:widowControl w:val="0"/>
        <w:spacing w:line="286" w:lineRule="exact"/>
        <w:ind w:right="260"/>
        <w:jc w:val="both"/>
        <w:rPr>
          <w:rFonts w:ascii="Times New Roman" w:eastAsia="Times New Roman" w:hAnsi="Times New Roman" w:cs="Times New Roman"/>
          <w:color w:val="000000"/>
          <w:sz w:val="24"/>
          <w:szCs w:val="24"/>
          <w:lang w:eastAsia="ru-RU" w:bidi="ru-RU"/>
        </w:rPr>
      </w:pPr>
      <w:r w:rsidRPr="00E7631C">
        <w:rPr>
          <w:rFonts w:ascii="Times New Roman" w:eastAsia="Times New Roman" w:hAnsi="Times New Roman" w:cs="Times New Roman"/>
          <w:color w:val="000000"/>
          <w:sz w:val="24"/>
          <w:szCs w:val="24"/>
          <w:lang w:eastAsia="ru-RU" w:bidi="ru-RU"/>
        </w:rPr>
        <w:t>5.Арт-терапевтические методы</w:t>
      </w:r>
    </w:p>
    <w:p w14:paraId="77F5BB63" w14:textId="77777777" w:rsidR="00E54A97" w:rsidRDefault="00E54A97" w:rsidP="00E54A97">
      <w:pPr>
        <w:widowControl w:val="0"/>
        <w:spacing w:line="286" w:lineRule="exact"/>
        <w:ind w:right="260"/>
        <w:jc w:val="both"/>
        <w:rPr>
          <w:rFonts w:ascii="Times New Roman" w:eastAsia="Times New Roman" w:hAnsi="Times New Roman" w:cs="Times New Roman"/>
          <w:color w:val="000000"/>
          <w:sz w:val="24"/>
          <w:szCs w:val="24"/>
          <w:lang w:eastAsia="ru-RU" w:bidi="ru-RU"/>
        </w:rPr>
      </w:pPr>
      <w:r w:rsidRPr="00E7631C">
        <w:rPr>
          <w:rFonts w:ascii="Times New Roman" w:eastAsia="Times New Roman" w:hAnsi="Times New Roman" w:cs="Times New Roman"/>
          <w:color w:val="000000"/>
          <w:sz w:val="24"/>
          <w:szCs w:val="24"/>
          <w:lang w:eastAsia="ru-RU" w:bidi="ru-RU"/>
        </w:rPr>
        <w:t>6.Музыкотерапия</w:t>
      </w:r>
    </w:p>
    <w:p w14:paraId="2922C492" w14:textId="77777777" w:rsidR="00E54A97" w:rsidRPr="00E7631C" w:rsidRDefault="00E54A97" w:rsidP="00E54A97">
      <w:pPr>
        <w:widowControl w:val="0"/>
        <w:spacing w:line="286" w:lineRule="exact"/>
        <w:ind w:right="2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7. Беседы</w:t>
      </w:r>
    </w:p>
    <w:p w14:paraId="35DBD567" w14:textId="77777777" w:rsidR="00E54A97" w:rsidRPr="006D3A29" w:rsidRDefault="00E54A97" w:rsidP="00E54A97">
      <w:pPr>
        <w:widowControl w:val="0"/>
        <w:spacing w:line="286" w:lineRule="exact"/>
        <w:ind w:right="260"/>
        <w:jc w:val="both"/>
        <w:rPr>
          <w:rFonts w:ascii="Times New Roman" w:eastAsia="Times New Roman" w:hAnsi="Times New Roman" w:cs="Times New Roman"/>
          <w:color w:val="2A262F"/>
          <w:sz w:val="24"/>
          <w:szCs w:val="24"/>
          <w:lang w:eastAsia="ru-RU" w:bidi="ru-RU"/>
        </w:rPr>
      </w:pPr>
      <w:r w:rsidRPr="006D3A29">
        <w:rPr>
          <w:rFonts w:ascii="Times New Roman" w:eastAsia="Times New Roman" w:hAnsi="Times New Roman" w:cs="Times New Roman"/>
          <w:color w:val="2A262F"/>
          <w:sz w:val="24"/>
          <w:szCs w:val="24"/>
          <w:lang w:eastAsia="ru-RU" w:bidi="ru-RU"/>
        </w:rPr>
        <w:t>Коррекционная программа включает задания и упражнения:</w:t>
      </w:r>
    </w:p>
    <w:p w14:paraId="4D96AB61" w14:textId="77777777" w:rsidR="00E54A97" w:rsidRPr="00E7631C" w:rsidRDefault="00E54A97" w:rsidP="00E54A97">
      <w:pPr>
        <w:widowControl w:val="0"/>
        <w:numPr>
          <w:ilvl w:val="0"/>
          <w:numId w:val="4"/>
        </w:numPr>
        <w:tabs>
          <w:tab w:val="left" w:pos="851"/>
        </w:tabs>
        <w:spacing w:line="269" w:lineRule="exact"/>
        <w:rPr>
          <w:rFonts w:ascii="Times New Roman" w:eastAsia="Times New Roman" w:hAnsi="Times New Roman" w:cs="Times New Roman"/>
          <w:color w:val="000000"/>
          <w:sz w:val="24"/>
          <w:szCs w:val="24"/>
          <w:lang w:eastAsia="ru-RU" w:bidi="ru-RU"/>
        </w:rPr>
      </w:pPr>
      <w:r w:rsidRPr="00E7631C">
        <w:rPr>
          <w:rFonts w:ascii="Times New Roman" w:eastAsia="Times New Roman" w:hAnsi="Times New Roman" w:cs="Times New Roman"/>
          <w:color w:val="2A262F"/>
          <w:sz w:val="24"/>
          <w:szCs w:val="24"/>
          <w:lang w:eastAsia="ru-RU" w:bidi="ru-RU"/>
        </w:rPr>
        <w:t>по развитию и коррекции отклонений в когнитивной сфере;</w:t>
      </w:r>
    </w:p>
    <w:p w14:paraId="283995B6" w14:textId="77777777" w:rsidR="00E54A97" w:rsidRPr="00E7631C" w:rsidRDefault="00E54A97" w:rsidP="00E54A97">
      <w:pPr>
        <w:widowControl w:val="0"/>
        <w:numPr>
          <w:ilvl w:val="0"/>
          <w:numId w:val="4"/>
        </w:numPr>
        <w:tabs>
          <w:tab w:val="left" w:pos="851"/>
        </w:tabs>
        <w:spacing w:line="269" w:lineRule="exact"/>
        <w:rPr>
          <w:rFonts w:ascii="Times New Roman" w:eastAsia="Times New Roman" w:hAnsi="Times New Roman" w:cs="Times New Roman"/>
          <w:color w:val="000000"/>
          <w:sz w:val="24"/>
          <w:szCs w:val="24"/>
          <w:lang w:eastAsia="ru-RU" w:bidi="ru-RU"/>
        </w:rPr>
      </w:pPr>
      <w:r w:rsidRPr="00E7631C">
        <w:rPr>
          <w:rFonts w:ascii="Times New Roman" w:eastAsia="Times New Roman" w:hAnsi="Times New Roman" w:cs="Times New Roman"/>
          <w:color w:val="2A262F"/>
          <w:sz w:val="24"/>
          <w:szCs w:val="24"/>
          <w:lang w:eastAsia="ru-RU" w:bidi="ru-RU"/>
        </w:rPr>
        <w:t>на работу с эмоционально мотивационной сферой;</w:t>
      </w:r>
    </w:p>
    <w:p w14:paraId="4431290E" w14:textId="77777777" w:rsidR="00E54A97" w:rsidRPr="00E7631C" w:rsidRDefault="00E54A97" w:rsidP="00E54A97">
      <w:pPr>
        <w:widowControl w:val="0"/>
        <w:numPr>
          <w:ilvl w:val="0"/>
          <w:numId w:val="4"/>
        </w:numPr>
        <w:tabs>
          <w:tab w:val="left" w:pos="851"/>
        </w:tabs>
        <w:spacing w:line="269" w:lineRule="exact"/>
        <w:rPr>
          <w:rFonts w:ascii="Times New Roman" w:eastAsia="Times New Roman" w:hAnsi="Times New Roman" w:cs="Times New Roman"/>
          <w:color w:val="000000"/>
          <w:sz w:val="24"/>
          <w:szCs w:val="24"/>
          <w:lang w:eastAsia="ru-RU" w:bidi="ru-RU"/>
        </w:rPr>
      </w:pPr>
      <w:r w:rsidRPr="00E7631C">
        <w:rPr>
          <w:rFonts w:ascii="Times New Roman" w:eastAsia="Times New Roman" w:hAnsi="Times New Roman" w:cs="Times New Roman"/>
          <w:color w:val="2A262F"/>
          <w:sz w:val="24"/>
          <w:szCs w:val="24"/>
          <w:lang w:eastAsia="ru-RU" w:bidi="ru-RU"/>
        </w:rPr>
        <w:t>на развитие свойств внимания;</w:t>
      </w:r>
    </w:p>
    <w:p w14:paraId="2D00D1EF" w14:textId="77777777" w:rsidR="00E54A97" w:rsidRPr="00E7631C" w:rsidRDefault="00E54A97" w:rsidP="00E54A97">
      <w:pPr>
        <w:widowControl w:val="0"/>
        <w:numPr>
          <w:ilvl w:val="0"/>
          <w:numId w:val="4"/>
        </w:numPr>
        <w:tabs>
          <w:tab w:val="left" w:pos="851"/>
        </w:tabs>
        <w:spacing w:line="271" w:lineRule="exact"/>
        <w:rPr>
          <w:rFonts w:ascii="Times New Roman" w:eastAsia="Times New Roman" w:hAnsi="Times New Roman" w:cs="Times New Roman"/>
          <w:color w:val="000000"/>
          <w:sz w:val="24"/>
          <w:szCs w:val="24"/>
          <w:lang w:eastAsia="ru-RU" w:bidi="ru-RU"/>
        </w:rPr>
      </w:pPr>
      <w:r w:rsidRPr="00E7631C">
        <w:rPr>
          <w:rFonts w:ascii="Times New Roman" w:eastAsia="Times New Roman" w:hAnsi="Times New Roman" w:cs="Times New Roman"/>
          <w:color w:val="2A262F"/>
          <w:sz w:val="24"/>
          <w:szCs w:val="24"/>
          <w:lang w:eastAsia="ru-RU" w:bidi="ru-RU"/>
        </w:rPr>
        <w:t>на развитие объема механической и смысловой памяти;</w:t>
      </w:r>
    </w:p>
    <w:p w14:paraId="13827B1E" w14:textId="77777777" w:rsidR="00E54A97" w:rsidRPr="00E7631C" w:rsidRDefault="00E54A97" w:rsidP="00E54A97">
      <w:pPr>
        <w:widowControl w:val="0"/>
        <w:numPr>
          <w:ilvl w:val="0"/>
          <w:numId w:val="4"/>
        </w:numPr>
        <w:tabs>
          <w:tab w:val="left" w:pos="851"/>
        </w:tabs>
        <w:spacing w:line="271" w:lineRule="exact"/>
        <w:rPr>
          <w:rFonts w:ascii="Times New Roman" w:eastAsia="Times New Roman" w:hAnsi="Times New Roman" w:cs="Times New Roman"/>
          <w:color w:val="000000"/>
          <w:sz w:val="24"/>
          <w:szCs w:val="24"/>
          <w:lang w:eastAsia="ru-RU" w:bidi="ru-RU"/>
        </w:rPr>
      </w:pPr>
      <w:r w:rsidRPr="00E7631C">
        <w:rPr>
          <w:rFonts w:ascii="Times New Roman" w:eastAsia="Times New Roman" w:hAnsi="Times New Roman" w:cs="Times New Roman"/>
          <w:color w:val="2A262F"/>
          <w:sz w:val="24"/>
          <w:szCs w:val="24"/>
          <w:lang w:eastAsia="ru-RU" w:bidi="ru-RU"/>
        </w:rPr>
        <w:t>ориентацию в пространстве тела;</w:t>
      </w:r>
    </w:p>
    <w:p w14:paraId="0FB9F7B5" w14:textId="77777777" w:rsidR="00E54A97" w:rsidRPr="00E7631C" w:rsidRDefault="00E54A97" w:rsidP="00E54A97">
      <w:pPr>
        <w:widowControl w:val="0"/>
        <w:numPr>
          <w:ilvl w:val="0"/>
          <w:numId w:val="4"/>
        </w:numPr>
        <w:tabs>
          <w:tab w:val="left" w:pos="851"/>
        </w:tabs>
        <w:spacing w:line="271" w:lineRule="exact"/>
        <w:rPr>
          <w:rFonts w:ascii="Times New Roman" w:eastAsia="Times New Roman" w:hAnsi="Times New Roman" w:cs="Times New Roman"/>
          <w:color w:val="000000"/>
          <w:sz w:val="24"/>
          <w:szCs w:val="24"/>
          <w:lang w:eastAsia="ru-RU" w:bidi="ru-RU"/>
        </w:rPr>
      </w:pPr>
      <w:r w:rsidRPr="00E7631C">
        <w:rPr>
          <w:rFonts w:ascii="Times New Roman" w:eastAsia="Times New Roman" w:hAnsi="Times New Roman" w:cs="Times New Roman"/>
          <w:color w:val="2A262F"/>
          <w:sz w:val="24"/>
          <w:szCs w:val="24"/>
          <w:lang w:eastAsia="ru-RU" w:bidi="ru-RU"/>
        </w:rPr>
        <w:t>отвлечённую ориентировку в пространстве;</w:t>
      </w:r>
    </w:p>
    <w:p w14:paraId="6C608B01" w14:textId="77777777" w:rsidR="00E54A97" w:rsidRPr="00E7631C" w:rsidRDefault="00E54A97" w:rsidP="00E54A97">
      <w:pPr>
        <w:widowControl w:val="0"/>
        <w:numPr>
          <w:ilvl w:val="0"/>
          <w:numId w:val="4"/>
        </w:numPr>
        <w:tabs>
          <w:tab w:val="left" w:pos="851"/>
        </w:tabs>
        <w:spacing w:line="271" w:lineRule="exact"/>
        <w:rPr>
          <w:rFonts w:ascii="Times New Roman" w:eastAsia="Times New Roman" w:hAnsi="Times New Roman" w:cs="Times New Roman"/>
          <w:color w:val="000000"/>
          <w:sz w:val="24"/>
          <w:szCs w:val="24"/>
          <w:lang w:eastAsia="ru-RU" w:bidi="ru-RU"/>
        </w:rPr>
      </w:pPr>
      <w:r w:rsidRPr="00E7631C">
        <w:rPr>
          <w:rFonts w:ascii="Times New Roman" w:eastAsia="Times New Roman" w:hAnsi="Times New Roman" w:cs="Times New Roman"/>
          <w:color w:val="2A262F"/>
          <w:sz w:val="24"/>
          <w:szCs w:val="24"/>
          <w:lang w:eastAsia="ru-RU" w:bidi="ru-RU"/>
        </w:rPr>
        <w:t>пространственную ориентировку в плане;</w:t>
      </w:r>
    </w:p>
    <w:p w14:paraId="4EC1A4AA" w14:textId="77777777" w:rsidR="00E54A97" w:rsidRPr="00E7631C" w:rsidRDefault="00E54A97" w:rsidP="00E54A97">
      <w:pPr>
        <w:widowControl w:val="0"/>
        <w:numPr>
          <w:ilvl w:val="0"/>
          <w:numId w:val="4"/>
        </w:numPr>
        <w:tabs>
          <w:tab w:val="left" w:pos="851"/>
        </w:tabs>
        <w:spacing w:line="269" w:lineRule="exact"/>
        <w:rPr>
          <w:rFonts w:ascii="Times New Roman" w:eastAsia="Times New Roman" w:hAnsi="Times New Roman" w:cs="Times New Roman"/>
          <w:color w:val="000000"/>
          <w:sz w:val="24"/>
          <w:szCs w:val="24"/>
          <w:lang w:eastAsia="ru-RU" w:bidi="ru-RU"/>
        </w:rPr>
      </w:pPr>
      <w:r w:rsidRPr="00E7631C">
        <w:rPr>
          <w:rFonts w:ascii="Times New Roman" w:eastAsia="Times New Roman" w:hAnsi="Times New Roman" w:cs="Times New Roman"/>
          <w:color w:val="2A262F"/>
          <w:sz w:val="24"/>
          <w:szCs w:val="24"/>
          <w:lang w:eastAsia="ru-RU" w:bidi="ru-RU"/>
        </w:rPr>
        <w:t>пространственную ориентировку в листе бумаги;</w:t>
      </w:r>
    </w:p>
    <w:p w14:paraId="75D6FEF9" w14:textId="77777777" w:rsidR="00E54A97" w:rsidRPr="00E7631C" w:rsidRDefault="00E54A97" w:rsidP="00E54A97">
      <w:pPr>
        <w:widowControl w:val="0"/>
        <w:numPr>
          <w:ilvl w:val="0"/>
          <w:numId w:val="4"/>
        </w:numPr>
        <w:tabs>
          <w:tab w:val="left" w:pos="851"/>
        </w:tabs>
        <w:spacing w:line="269" w:lineRule="exact"/>
        <w:rPr>
          <w:rFonts w:ascii="Times New Roman" w:eastAsia="Times New Roman" w:hAnsi="Times New Roman" w:cs="Times New Roman"/>
          <w:color w:val="000000"/>
          <w:sz w:val="24"/>
          <w:szCs w:val="24"/>
          <w:lang w:eastAsia="ru-RU" w:bidi="ru-RU"/>
        </w:rPr>
      </w:pPr>
      <w:r w:rsidRPr="00E7631C">
        <w:rPr>
          <w:rFonts w:ascii="Times New Roman" w:eastAsia="Times New Roman" w:hAnsi="Times New Roman" w:cs="Times New Roman"/>
          <w:color w:val="2A262F"/>
          <w:sz w:val="24"/>
          <w:szCs w:val="24"/>
          <w:lang w:eastAsia="ru-RU" w:bidi="ru-RU"/>
        </w:rPr>
        <w:t>на обучение самоконтролю;</w:t>
      </w:r>
    </w:p>
    <w:p w14:paraId="540081E7" w14:textId="77777777" w:rsidR="00E54A97" w:rsidRPr="00E54A97" w:rsidRDefault="00E54A97" w:rsidP="00E54A97">
      <w:pPr>
        <w:widowControl w:val="0"/>
        <w:numPr>
          <w:ilvl w:val="0"/>
          <w:numId w:val="4"/>
        </w:numPr>
        <w:tabs>
          <w:tab w:val="left" w:pos="851"/>
        </w:tabs>
        <w:spacing w:line="269" w:lineRule="exact"/>
        <w:rPr>
          <w:rFonts w:ascii="Times New Roman" w:eastAsia="Times New Roman" w:hAnsi="Times New Roman" w:cs="Times New Roman"/>
          <w:color w:val="000000"/>
          <w:sz w:val="24"/>
          <w:szCs w:val="24"/>
          <w:lang w:eastAsia="ru-RU" w:bidi="ru-RU"/>
        </w:rPr>
      </w:pPr>
      <w:r w:rsidRPr="00E7631C">
        <w:rPr>
          <w:rFonts w:ascii="Times New Roman" w:eastAsia="Times New Roman" w:hAnsi="Times New Roman" w:cs="Times New Roman"/>
          <w:color w:val="2A262F"/>
          <w:sz w:val="24"/>
          <w:szCs w:val="24"/>
          <w:lang w:eastAsia="ru-RU" w:bidi="ru-RU"/>
        </w:rPr>
        <w:t>на развитие произвольности;</w:t>
      </w:r>
    </w:p>
    <w:p w14:paraId="3284670A" w14:textId="77777777" w:rsidR="00E54A97" w:rsidRPr="00E7631C" w:rsidRDefault="00E54A97" w:rsidP="00E54A97">
      <w:pPr>
        <w:widowControl w:val="0"/>
        <w:spacing w:line="276" w:lineRule="exact"/>
        <w:jc w:val="both"/>
        <w:rPr>
          <w:rFonts w:ascii="Times New Roman" w:eastAsia="Times New Roman" w:hAnsi="Times New Roman" w:cs="Times New Roman"/>
          <w:color w:val="000000"/>
          <w:sz w:val="24"/>
          <w:szCs w:val="24"/>
          <w:lang w:eastAsia="ar-SA"/>
        </w:rPr>
      </w:pPr>
      <w:r w:rsidRPr="006D3A29">
        <w:rPr>
          <w:rFonts w:ascii="Times New Roman" w:eastAsia="Times New Roman" w:hAnsi="Times New Roman" w:cs="Times New Roman"/>
          <w:color w:val="000000"/>
          <w:sz w:val="24"/>
          <w:szCs w:val="24"/>
          <w:lang w:eastAsia="ar-SA"/>
        </w:rPr>
        <w:t>Разработка коррекционной программы осуществлялась на основе намеченных теоретических положений Л.М. Векслера о том, что внимание является одним из</w:t>
      </w:r>
    </w:p>
    <w:p w14:paraId="1C71C898" w14:textId="77777777" w:rsidR="009321CD" w:rsidRPr="006D3A29" w:rsidRDefault="00E54A97" w:rsidP="00E54A97">
      <w:pPr>
        <w:rPr>
          <w:rFonts w:ascii="Times New Roman" w:eastAsia="Times New Roman" w:hAnsi="Times New Roman" w:cs="Times New Roman"/>
          <w:color w:val="000000"/>
          <w:sz w:val="24"/>
          <w:szCs w:val="24"/>
          <w:lang w:eastAsia="ar-SA"/>
        </w:rPr>
      </w:pPr>
      <w:r w:rsidRPr="006D3A29">
        <w:rPr>
          <w:rFonts w:ascii="Times New Roman" w:eastAsia="Times New Roman" w:hAnsi="Times New Roman" w:cs="Times New Roman"/>
          <w:color w:val="000000"/>
          <w:sz w:val="24"/>
          <w:szCs w:val="24"/>
          <w:lang w:eastAsia="ar-SA"/>
        </w:rPr>
        <w:t>компонентов произвольной регуляции психической (в первую очередь познавательной) деятельности.</w:t>
      </w:r>
    </w:p>
    <w:p w14:paraId="54294084" w14:textId="77777777" w:rsidR="009321CD" w:rsidRPr="009321CD" w:rsidRDefault="009321CD" w:rsidP="009321CD">
      <w:pPr>
        <w:suppressAutoHyphens/>
        <w:autoSpaceDE w:val="0"/>
        <w:spacing w:after="0" w:line="240" w:lineRule="auto"/>
        <w:ind w:firstLine="708"/>
        <w:jc w:val="both"/>
        <w:rPr>
          <w:rFonts w:ascii="Times New Roman" w:eastAsia="Times New Roman" w:hAnsi="Times New Roman" w:cs="Times New Roman"/>
          <w:b/>
          <w:bCs/>
          <w:color w:val="000000"/>
          <w:sz w:val="24"/>
          <w:szCs w:val="24"/>
          <w:lang w:eastAsia="ar-SA"/>
        </w:rPr>
      </w:pPr>
      <w:r w:rsidRPr="009321CD">
        <w:rPr>
          <w:rFonts w:ascii="Times New Roman" w:eastAsia="Times New Roman" w:hAnsi="Times New Roman" w:cs="Times New Roman"/>
          <w:b/>
          <w:bCs/>
          <w:color w:val="000000"/>
          <w:sz w:val="24"/>
          <w:szCs w:val="24"/>
          <w:lang w:eastAsia="ar-SA"/>
        </w:rPr>
        <w:t>Цель</w:t>
      </w:r>
      <w:r w:rsidRPr="009321CD">
        <w:rPr>
          <w:rFonts w:ascii="Times New Roman" w:eastAsia="Times New Roman" w:hAnsi="Times New Roman" w:cs="Times New Roman"/>
          <w:color w:val="000000"/>
          <w:sz w:val="24"/>
          <w:szCs w:val="24"/>
          <w:lang w:eastAsia="ar-SA"/>
        </w:rPr>
        <w:t xml:space="preserve"> коррекционно-развивающей работы – коррекция и развитие психических познавательных процессов учащихся, </w:t>
      </w:r>
      <w:proofErr w:type="gramStart"/>
      <w:r w:rsidRPr="009321CD">
        <w:rPr>
          <w:rFonts w:ascii="Times New Roman" w:eastAsia="Times New Roman" w:hAnsi="Times New Roman" w:cs="Times New Roman"/>
          <w:color w:val="000000"/>
          <w:sz w:val="24"/>
          <w:szCs w:val="24"/>
          <w:lang w:eastAsia="ar-SA"/>
        </w:rPr>
        <w:t>стабилизация  эмоционально</w:t>
      </w:r>
      <w:proofErr w:type="gramEnd"/>
      <w:r w:rsidRPr="009321CD">
        <w:rPr>
          <w:rFonts w:ascii="Times New Roman" w:eastAsia="Times New Roman" w:hAnsi="Times New Roman" w:cs="Times New Roman"/>
          <w:color w:val="000000"/>
          <w:sz w:val="24"/>
          <w:szCs w:val="24"/>
          <w:lang w:eastAsia="ar-SA"/>
        </w:rPr>
        <w:t>-волевой сферы, личностной развитие возможностей учащихся</w:t>
      </w:r>
    </w:p>
    <w:p w14:paraId="4D9CE4DD" w14:textId="77777777" w:rsidR="009321CD" w:rsidRPr="009321CD" w:rsidRDefault="009321CD" w:rsidP="009321CD">
      <w:pPr>
        <w:suppressAutoHyphens/>
        <w:autoSpaceDE w:val="0"/>
        <w:spacing w:after="0" w:line="240" w:lineRule="auto"/>
        <w:ind w:firstLine="708"/>
        <w:jc w:val="both"/>
        <w:rPr>
          <w:rFonts w:ascii="Times New Roman" w:eastAsia="Times New Roman" w:hAnsi="Times New Roman" w:cs="Times New Roman"/>
          <w:color w:val="000000"/>
          <w:sz w:val="24"/>
          <w:szCs w:val="24"/>
          <w:lang w:eastAsia="ar-SA"/>
        </w:rPr>
      </w:pPr>
      <w:r w:rsidRPr="009321CD">
        <w:rPr>
          <w:rFonts w:ascii="Times New Roman" w:eastAsia="Times New Roman" w:hAnsi="Times New Roman" w:cs="Times New Roman"/>
          <w:b/>
          <w:bCs/>
          <w:color w:val="000000"/>
          <w:sz w:val="24"/>
          <w:szCs w:val="24"/>
          <w:lang w:eastAsia="ar-SA"/>
        </w:rPr>
        <w:t>Задачи:</w:t>
      </w:r>
    </w:p>
    <w:p w14:paraId="1704D51E" w14:textId="77777777" w:rsidR="009321CD" w:rsidRPr="009321CD" w:rsidRDefault="009321CD" w:rsidP="009321CD">
      <w:pPr>
        <w:numPr>
          <w:ilvl w:val="0"/>
          <w:numId w:val="5"/>
        </w:numPr>
        <w:suppressAutoHyphens/>
        <w:overflowPunct w:val="0"/>
        <w:autoSpaceDE w:val="0"/>
        <w:spacing w:after="0" w:line="240" w:lineRule="auto"/>
        <w:ind w:firstLine="708"/>
        <w:jc w:val="both"/>
        <w:textAlignment w:val="baseline"/>
        <w:rPr>
          <w:rFonts w:ascii="Times New Roman" w:eastAsia="Times New Roman" w:hAnsi="Times New Roman" w:cs="Times New Roman"/>
          <w:color w:val="000000"/>
          <w:sz w:val="24"/>
          <w:szCs w:val="24"/>
          <w:lang w:eastAsia="ar-SA"/>
        </w:rPr>
      </w:pPr>
      <w:r w:rsidRPr="009321CD">
        <w:rPr>
          <w:rFonts w:ascii="Times New Roman" w:eastAsia="Times New Roman" w:hAnsi="Times New Roman" w:cs="Times New Roman"/>
          <w:color w:val="000000"/>
          <w:sz w:val="24"/>
          <w:szCs w:val="24"/>
          <w:lang w:eastAsia="ar-SA"/>
        </w:rPr>
        <w:t>выявлять психологические причины, вызывающие затруднения в процессе адаптации обучающихся к школьному обучению;</w:t>
      </w:r>
    </w:p>
    <w:p w14:paraId="2F70A9C7" w14:textId="77777777" w:rsidR="009321CD" w:rsidRPr="009321CD" w:rsidRDefault="009321CD" w:rsidP="009321CD">
      <w:pPr>
        <w:numPr>
          <w:ilvl w:val="0"/>
          <w:numId w:val="5"/>
        </w:numPr>
        <w:suppressAutoHyphens/>
        <w:overflowPunct w:val="0"/>
        <w:autoSpaceDE w:val="0"/>
        <w:spacing w:after="0" w:line="240" w:lineRule="auto"/>
        <w:ind w:firstLine="708"/>
        <w:jc w:val="both"/>
        <w:textAlignment w:val="baseline"/>
        <w:rPr>
          <w:rFonts w:ascii="Times New Roman" w:eastAsia="Times New Roman" w:hAnsi="Times New Roman" w:cs="Times New Roman"/>
          <w:color w:val="000000"/>
          <w:sz w:val="24"/>
          <w:szCs w:val="24"/>
          <w:lang w:eastAsia="ar-SA"/>
        </w:rPr>
      </w:pPr>
      <w:r w:rsidRPr="009321CD">
        <w:rPr>
          <w:rFonts w:ascii="Times New Roman" w:eastAsia="Times New Roman" w:hAnsi="Times New Roman" w:cs="Times New Roman"/>
          <w:color w:val="000000"/>
          <w:sz w:val="24"/>
          <w:szCs w:val="24"/>
          <w:lang w:eastAsia="ar-SA"/>
        </w:rPr>
        <w:t>развивать и корректировать психические функции обучающихся (память, внимание, восприятие, мышление)</w:t>
      </w:r>
    </w:p>
    <w:p w14:paraId="102E14E2" w14:textId="77777777" w:rsidR="009321CD" w:rsidRPr="009321CD" w:rsidRDefault="009321CD" w:rsidP="009321CD">
      <w:pPr>
        <w:numPr>
          <w:ilvl w:val="0"/>
          <w:numId w:val="5"/>
        </w:numPr>
        <w:suppressAutoHyphens/>
        <w:overflowPunct w:val="0"/>
        <w:autoSpaceDE w:val="0"/>
        <w:spacing w:after="0" w:line="240" w:lineRule="auto"/>
        <w:ind w:firstLine="708"/>
        <w:jc w:val="both"/>
        <w:textAlignment w:val="baseline"/>
        <w:rPr>
          <w:rFonts w:ascii="Times New Roman" w:eastAsia="Times New Roman" w:hAnsi="Times New Roman" w:cs="Times New Roman"/>
          <w:color w:val="000000"/>
          <w:sz w:val="24"/>
          <w:szCs w:val="24"/>
          <w:lang w:eastAsia="ar-SA"/>
        </w:rPr>
      </w:pPr>
      <w:r w:rsidRPr="009321CD">
        <w:rPr>
          <w:rFonts w:ascii="Times New Roman" w:eastAsia="Times New Roman" w:hAnsi="Times New Roman" w:cs="Times New Roman"/>
          <w:color w:val="000000"/>
          <w:sz w:val="24"/>
          <w:szCs w:val="24"/>
          <w:lang w:eastAsia="ar-SA"/>
        </w:rPr>
        <w:t>развивать способность обучающихся к обобщениям;</w:t>
      </w:r>
    </w:p>
    <w:p w14:paraId="52E3D08E" w14:textId="77777777" w:rsidR="009321CD" w:rsidRPr="009321CD" w:rsidRDefault="009321CD" w:rsidP="009321CD">
      <w:pPr>
        <w:numPr>
          <w:ilvl w:val="0"/>
          <w:numId w:val="5"/>
        </w:numPr>
        <w:suppressAutoHyphens/>
        <w:overflowPunct w:val="0"/>
        <w:autoSpaceDE w:val="0"/>
        <w:spacing w:after="0" w:line="240" w:lineRule="auto"/>
        <w:ind w:firstLine="708"/>
        <w:jc w:val="both"/>
        <w:textAlignment w:val="baseline"/>
        <w:rPr>
          <w:rFonts w:ascii="Times New Roman" w:eastAsia="Times New Roman" w:hAnsi="Times New Roman" w:cs="Times New Roman"/>
          <w:color w:val="000000"/>
          <w:sz w:val="24"/>
          <w:szCs w:val="24"/>
          <w:lang w:eastAsia="ar-SA"/>
        </w:rPr>
      </w:pPr>
      <w:r w:rsidRPr="009321CD">
        <w:rPr>
          <w:rFonts w:ascii="Times New Roman" w:eastAsia="Times New Roman" w:hAnsi="Times New Roman" w:cs="Times New Roman"/>
          <w:color w:val="000000"/>
          <w:sz w:val="24"/>
          <w:szCs w:val="24"/>
          <w:lang w:eastAsia="ar-SA"/>
        </w:rPr>
        <w:t xml:space="preserve">развивать у нерешительных обучающихся способность бороться с проявлениями нерешительности и неуверенности; </w:t>
      </w:r>
    </w:p>
    <w:p w14:paraId="08C4C91B" w14:textId="77777777" w:rsidR="009321CD" w:rsidRPr="009321CD" w:rsidRDefault="009321CD" w:rsidP="009321CD">
      <w:pPr>
        <w:numPr>
          <w:ilvl w:val="0"/>
          <w:numId w:val="5"/>
        </w:numPr>
        <w:suppressAutoHyphens/>
        <w:overflowPunct w:val="0"/>
        <w:autoSpaceDE w:val="0"/>
        <w:spacing w:after="0" w:line="240" w:lineRule="auto"/>
        <w:ind w:firstLine="708"/>
        <w:jc w:val="both"/>
        <w:textAlignment w:val="baseline"/>
        <w:rPr>
          <w:rFonts w:ascii="Times New Roman" w:eastAsia="Times New Roman" w:hAnsi="Times New Roman" w:cs="Times New Roman"/>
          <w:color w:val="000000"/>
          <w:sz w:val="24"/>
          <w:szCs w:val="24"/>
          <w:lang w:eastAsia="ar-SA"/>
        </w:rPr>
      </w:pPr>
      <w:r w:rsidRPr="009321CD">
        <w:rPr>
          <w:rFonts w:ascii="Times New Roman" w:eastAsia="Times New Roman" w:hAnsi="Times New Roman" w:cs="Times New Roman"/>
          <w:color w:val="000000"/>
          <w:sz w:val="24"/>
          <w:szCs w:val="24"/>
          <w:lang w:eastAsia="ar-SA"/>
        </w:rPr>
        <w:t xml:space="preserve">развивать целостную психолого-педагогическую культуру обучающихся; </w:t>
      </w:r>
    </w:p>
    <w:p w14:paraId="0063CB68" w14:textId="77777777" w:rsidR="009321CD" w:rsidRPr="009321CD" w:rsidRDefault="009321CD" w:rsidP="009321CD">
      <w:pPr>
        <w:numPr>
          <w:ilvl w:val="0"/>
          <w:numId w:val="5"/>
        </w:numPr>
        <w:suppressAutoHyphens/>
        <w:overflowPunct w:val="0"/>
        <w:autoSpaceDE w:val="0"/>
        <w:spacing w:after="0" w:line="240" w:lineRule="auto"/>
        <w:ind w:firstLine="708"/>
        <w:jc w:val="both"/>
        <w:textAlignment w:val="baseline"/>
        <w:rPr>
          <w:rFonts w:ascii="Times New Roman" w:eastAsia="Times New Roman" w:hAnsi="Times New Roman" w:cs="Times New Roman"/>
          <w:color w:val="000000"/>
          <w:sz w:val="24"/>
          <w:szCs w:val="24"/>
          <w:lang w:eastAsia="ar-SA"/>
        </w:rPr>
      </w:pPr>
      <w:r w:rsidRPr="009321CD">
        <w:rPr>
          <w:rFonts w:ascii="Times New Roman" w:eastAsia="Times New Roman" w:hAnsi="Times New Roman" w:cs="Times New Roman"/>
          <w:color w:val="000000"/>
          <w:sz w:val="24"/>
          <w:szCs w:val="24"/>
          <w:lang w:eastAsia="ar-SA"/>
        </w:rPr>
        <w:t xml:space="preserve">снижать эмоциональную напряженность обучающихся; </w:t>
      </w:r>
    </w:p>
    <w:p w14:paraId="0F7F09E9" w14:textId="77777777" w:rsidR="009321CD" w:rsidRPr="009321CD" w:rsidRDefault="009321CD" w:rsidP="009321CD">
      <w:pPr>
        <w:numPr>
          <w:ilvl w:val="0"/>
          <w:numId w:val="5"/>
        </w:numPr>
        <w:suppressAutoHyphens/>
        <w:overflowPunct w:val="0"/>
        <w:autoSpaceDE w:val="0"/>
        <w:spacing w:after="0" w:line="240" w:lineRule="auto"/>
        <w:ind w:firstLine="708"/>
        <w:jc w:val="both"/>
        <w:textAlignment w:val="baseline"/>
        <w:rPr>
          <w:rFonts w:ascii="Times New Roman" w:eastAsia="Times New Roman" w:hAnsi="Times New Roman" w:cs="Times New Roman"/>
          <w:color w:val="000000"/>
          <w:sz w:val="24"/>
          <w:szCs w:val="24"/>
          <w:lang w:eastAsia="ar-SA"/>
        </w:rPr>
      </w:pPr>
      <w:r w:rsidRPr="009321CD">
        <w:rPr>
          <w:rFonts w:ascii="Times New Roman" w:eastAsia="Times New Roman" w:hAnsi="Times New Roman" w:cs="Times New Roman"/>
          <w:color w:val="000000"/>
          <w:sz w:val="24"/>
          <w:szCs w:val="24"/>
          <w:lang w:eastAsia="ar-SA"/>
        </w:rPr>
        <w:t xml:space="preserve">создавать ситуацию успеха; </w:t>
      </w:r>
    </w:p>
    <w:p w14:paraId="17ABDACF" w14:textId="77777777" w:rsidR="009321CD" w:rsidRPr="009321CD" w:rsidRDefault="009321CD" w:rsidP="009321CD">
      <w:pPr>
        <w:numPr>
          <w:ilvl w:val="0"/>
          <w:numId w:val="5"/>
        </w:numPr>
        <w:suppressAutoHyphens/>
        <w:overflowPunct w:val="0"/>
        <w:autoSpaceDE w:val="0"/>
        <w:spacing w:after="0" w:line="240" w:lineRule="auto"/>
        <w:ind w:firstLine="708"/>
        <w:jc w:val="both"/>
        <w:textAlignment w:val="baseline"/>
        <w:rPr>
          <w:rFonts w:ascii="Times New Roman" w:eastAsia="Times New Roman" w:hAnsi="Times New Roman" w:cs="Times New Roman"/>
          <w:b/>
          <w:color w:val="000000"/>
          <w:sz w:val="24"/>
          <w:szCs w:val="24"/>
          <w:lang w:eastAsia="ar-SA"/>
        </w:rPr>
      </w:pPr>
      <w:r w:rsidRPr="009321CD">
        <w:rPr>
          <w:rFonts w:ascii="Times New Roman" w:eastAsia="Times New Roman" w:hAnsi="Times New Roman" w:cs="Times New Roman"/>
          <w:color w:val="000000"/>
          <w:sz w:val="24"/>
          <w:szCs w:val="24"/>
          <w:lang w:eastAsia="ar-SA"/>
        </w:rPr>
        <w:t xml:space="preserve">корректировать поведение у обучающихся с помощью </w:t>
      </w:r>
      <w:proofErr w:type="spellStart"/>
      <w:r w:rsidRPr="009321CD">
        <w:rPr>
          <w:rFonts w:ascii="Times New Roman" w:eastAsia="Times New Roman" w:hAnsi="Times New Roman" w:cs="Times New Roman"/>
          <w:color w:val="000000"/>
          <w:sz w:val="24"/>
          <w:szCs w:val="24"/>
          <w:lang w:eastAsia="ar-SA"/>
        </w:rPr>
        <w:t>игротерапии</w:t>
      </w:r>
      <w:proofErr w:type="spellEnd"/>
      <w:r w:rsidRPr="009321CD">
        <w:rPr>
          <w:rFonts w:ascii="Times New Roman" w:eastAsia="Times New Roman" w:hAnsi="Times New Roman" w:cs="Times New Roman"/>
          <w:color w:val="000000"/>
          <w:sz w:val="24"/>
          <w:szCs w:val="24"/>
          <w:lang w:eastAsia="ar-SA"/>
        </w:rPr>
        <w:t>;</w:t>
      </w:r>
    </w:p>
    <w:p w14:paraId="77B9C260" w14:textId="77777777" w:rsidR="006D3A29" w:rsidRDefault="006D3A29" w:rsidP="007751BE">
      <w:pPr>
        <w:keepNext/>
        <w:keepLines/>
        <w:widowControl w:val="0"/>
        <w:spacing w:after="0" w:line="317" w:lineRule="exact"/>
        <w:outlineLvl w:val="1"/>
        <w:rPr>
          <w:rFonts w:ascii="Times New Roman" w:eastAsia="Times New Roman" w:hAnsi="Times New Roman" w:cs="Times New Roman"/>
          <w:color w:val="000000"/>
          <w:sz w:val="24"/>
          <w:szCs w:val="24"/>
          <w:lang w:eastAsia="ar-SA"/>
        </w:rPr>
      </w:pPr>
    </w:p>
    <w:p w14:paraId="342572A1" w14:textId="3E8E64B1" w:rsidR="007751BE" w:rsidRPr="00E7631C" w:rsidRDefault="007751BE" w:rsidP="007751BE">
      <w:pPr>
        <w:keepNext/>
        <w:keepLines/>
        <w:widowControl w:val="0"/>
        <w:spacing w:after="0" w:line="317" w:lineRule="exact"/>
        <w:outlineLvl w:val="1"/>
        <w:rPr>
          <w:rFonts w:ascii="Times New Roman" w:eastAsia="Times New Roman" w:hAnsi="Times New Roman" w:cs="Times New Roman"/>
          <w:b/>
          <w:bCs/>
          <w:color w:val="000000"/>
          <w:sz w:val="24"/>
          <w:szCs w:val="24"/>
          <w:lang w:eastAsia="ru-RU" w:bidi="ru-RU"/>
        </w:rPr>
      </w:pPr>
      <w:proofErr w:type="gramStart"/>
      <w:r w:rsidRPr="00E7631C">
        <w:rPr>
          <w:rFonts w:ascii="Times New Roman" w:eastAsia="Times New Roman" w:hAnsi="Times New Roman" w:cs="Times New Roman"/>
          <w:b/>
          <w:bCs/>
          <w:color w:val="2A262F"/>
          <w:sz w:val="24"/>
          <w:szCs w:val="24"/>
          <w:lang w:eastAsia="ru-RU" w:bidi="ru-RU"/>
        </w:rPr>
        <w:t>1</w:t>
      </w:r>
      <w:r w:rsidR="006D3A29">
        <w:rPr>
          <w:rFonts w:ascii="Times New Roman" w:eastAsia="Times New Roman" w:hAnsi="Times New Roman" w:cs="Times New Roman"/>
          <w:b/>
          <w:bCs/>
          <w:color w:val="2A262F"/>
          <w:sz w:val="24"/>
          <w:szCs w:val="24"/>
          <w:lang w:eastAsia="ru-RU" w:bidi="ru-RU"/>
        </w:rPr>
        <w:t xml:space="preserve">  </w:t>
      </w:r>
      <w:r w:rsidRPr="00E7631C">
        <w:rPr>
          <w:rFonts w:ascii="Times New Roman" w:eastAsia="Times New Roman" w:hAnsi="Times New Roman" w:cs="Times New Roman"/>
          <w:b/>
          <w:bCs/>
          <w:color w:val="2A262F"/>
          <w:sz w:val="24"/>
          <w:szCs w:val="24"/>
          <w:lang w:eastAsia="ru-RU" w:bidi="ru-RU"/>
        </w:rPr>
        <w:t>Планируемые</w:t>
      </w:r>
      <w:proofErr w:type="gramEnd"/>
      <w:r w:rsidRPr="00E7631C">
        <w:rPr>
          <w:rFonts w:ascii="Times New Roman" w:eastAsia="Times New Roman" w:hAnsi="Times New Roman" w:cs="Times New Roman"/>
          <w:b/>
          <w:bCs/>
          <w:color w:val="2A262F"/>
          <w:sz w:val="24"/>
          <w:szCs w:val="24"/>
          <w:lang w:eastAsia="ru-RU" w:bidi="ru-RU"/>
        </w:rPr>
        <w:t xml:space="preserve"> результаты освоения программы</w:t>
      </w:r>
    </w:p>
    <w:p w14:paraId="1BAB68E7" w14:textId="77777777" w:rsidR="009321CD" w:rsidRPr="009321CD" w:rsidRDefault="009321CD" w:rsidP="009321CD">
      <w:pPr>
        <w:suppressAutoHyphens/>
        <w:autoSpaceDE w:val="0"/>
        <w:spacing w:after="0" w:line="240" w:lineRule="auto"/>
        <w:ind w:firstLine="708"/>
        <w:jc w:val="both"/>
        <w:rPr>
          <w:rFonts w:ascii="Times New Roman" w:eastAsia="Times New Roman" w:hAnsi="Times New Roman" w:cs="Times New Roman"/>
          <w:color w:val="000000"/>
          <w:sz w:val="24"/>
          <w:szCs w:val="24"/>
          <w:lang w:eastAsia="ar-SA"/>
        </w:rPr>
      </w:pPr>
    </w:p>
    <w:p w14:paraId="19E4144D" w14:textId="77777777" w:rsidR="009321CD" w:rsidRPr="009321CD" w:rsidRDefault="009321CD" w:rsidP="009321CD">
      <w:pPr>
        <w:suppressAutoHyphens/>
        <w:autoSpaceDE w:val="0"/>
        <w:spacing w:after="0" w:line="240" w:lineRule="auto"/>
        <w:ind w:firstLine="708"/>
        <w:jc w:val="both"/>
        <w:rPr>
          <w:rFonts w:ascii="Times New Roman" w:eastAsia="Times New Roman" w:hAnsi="Times New Roman" w:cs="Times New Roman"/>
          <w:color w:val="000000"/>
          <w:sz w:val="24"/>
          <w:szCs w:val="24"/>
          <w:lang w:eastAsia="ar-SA"/>
        </w:rPr>
      </w:pPr>
      <w:r w:rsidRPr="009321CD">
        <w:rPr>
          <w:rFonts w:ascii="Times New Roman" w:eastAsia="Times New Roman" w:hAnsi="Times New Roman" w:cs="Times New Roman"/>
          <w:b/>
          <w:bCs/>
          <w:color w:val="000000"/>
          <w:sz w:val="24"/>
          <w:szCs w:val="24"/>
          <w:lang w:eastAsia="ar-SA"/>
        </w:rPr>
        <w:t>Личностные результаты:</w:t>
      </w:r>
    </w:p>
    <w:p w14:paraId="5DEB9228" w14:textId="77777777" w:rsidR="009321CD" w:rsidRPr="009321CD" w:rsidRDefault="009321CD" w:rsidP="009321CD">
      <w:pPr>
        <w:numPr>
          <w:ilvl w:val="0"/>
          <w:numId w:val="5"/>
        </w:numPr>
        <w:suppressAutoHyphens/>
        <w:overflowPunct w:val="0"/>
        <w:autoSpaceDE w:val="0"/>
        <w:spacing w:after="0" w:line="240" w:lineRule="auto"/>
        <w:ind w:firstLine="708"/>
        <w:jc w:val="both"/>
        <w:textAlignment w:val="baseline"/>
        <w:rPr>
          <w:rFonts w:ascii="Times New Roman" w:eastAsia="Times New Roman" w:hAnsi="Times New Roman" w:cs="Times New Roman"/>
          <w:color w:val="000000"/>
          <w:sz w:val="24"/>
          <w:szCs w:val="24"/>
          <w:lang w:eastAsia="ar-SA"/>
        </w:rPr>
      </w:pPr>
      <w:r w:rsidRPr="009321CD">
        <w:rPr>
          <w:rFonts w:ascii="Times New Roman" w:eastAsia="Times New Roman" w:hAnsi="Times New Roman" w:cs="Times New Roman"/>
          <w:color w:val="000000"/>
          <w:sz w:val="24"/>
          <w:szCs w:val="24"/>
          <w:lang w:eastAsia="ar-SA"/>
        </w:rPr>
        <w:t xml:space="preserve">У обучающегося   должны быть сформированы: </w:t>
      </w:r>
    </w:p>
    <w:p w14:paraId="3152ED9C" w14:textId="77777777" w:rsidR="009321CD" w:rsidRPr="009321CD" w:rsidRDefault="009321CD" w:rsidP="009321CD">
      <w:pPr>
        <w:numPr>
          <w:ilvl w:val="0"/>
          <w:numId w:val="5"/>
        </w:numPr>
        <w:suppressAutoHyphens/>
        <w:overflowPunct w:val="0"/>
        <w:autoSpaceDE w:val="0"/>
        <w:spacing w:after="0" w:line="240" w:lineRule="auto"/>
        <w:ind w:firstLine="708"/>
        <w:jc w:val="both"/>
        <w:textAlignment w:val="baseline"/>
        <w:rPr>
          <w:rFonts w:ascii="Times New Roman" w:eastAsia="Times New Roman" w:hAnsi="Times New Roman" w:cs="Times New Roman"/>
          <w:color w:val="000000"/>
          <w:sz w:val="24"/>
          <w:szCs w:val="24"/>
          <w:lang w:eastAsia="ar-SA"/>
        </w:rPr>
      </w:pPr>
      <w:r w:rsidRPr="009321CD">
        <w:rPr>
          <w:rFonts w:ascii="Times New Roman" w:eastAsia="Times New Roman" w:hAnsi="Times New Roman" w:cs="Times New Roman"/>
          <w:color w:val="000000"/>
          <w:sz w:val="24"/>
          <w:szCs w:val="24"/>
          <w:lang w:eastAsia="ar-SA"/>
        </w:rPr>
        <w:t xml:space="preserve">навыки в проведении самоконтроля и самооценки результатов своей учебной деятельности; </w:t>
      </w:r>
    </w:p>
    <w:p w14:paraId="557254C9" w14:textId="77777777" w:rsidR="009321CD" w:rsidRPr="009321CD" w:rsidRDefault="009321CD" w:rsidP="009321CD">
      <w:pPr>
        <w:numPr>
          <w:ilvl w:val="0"/>
          <w:numId w:val="5"/>
        </w:numPr>
        <w:suppressAutoHyphens/>
        <w:overflowPunct w:val="0"/>
        <w:autoSpaceDE w:val="0"/>
        <w:spacing w:after="0" w:line="240" w:lineRule="auto"/>
        <w:ind w:firstLine="708"/>
        <w:jc w:val="both"/>
        <w:textAlignment w:val="baseline"/>
        <w:rPr>
          <w:rFonts w:ascii="Times New Roman" w:eastAsia="Times New Roman" w:hAnsi="Times New Roman" w:cs="Times New Roman"/>
          <w:color w:val="000000"/>
          <w:sz w:val="24"/>
          <w:szCs w:val="24"/>
          <w:lang w:eastAsia="ar-SA"/>
        </w:rPr>
      </w:pPr>
      <w:r w:rsidRPr="009321CD">
        <w:rPr>
          <w:rFonts w:ascii="Times New Roman" w:eastAsia="Times New Roman" w:hAnsi="Times New Roman" w:cs="Times New Roman"/>
          <w:color w:val="000000"/>
          <w:sz w:val="24"/>
          <w:szCs w:val="24"/>
          <w:lang w:eastAsia="ar-SA"/>
        </w:rPr>
        <w:t xml:space="preserve">умение самостоятельно выполнять определенные учителем виды работ (деятельности), понимая личную ответственность за результат; </w:t>
      </w:r>
    </w:p>
    <w:p w14:paraId="1E2B7811" w14:textId="77777777" w:rsidR="009321CD" w:rsidRPr="009321CD" w:rsidRDefault="009321CD" w:rsidP="009321CD">
      <w:pPr>
        <w:numPr>
          <w:ilvl w:val="0"/>
          <w:numId w:val="5"/>
        </w:numPr>
        <w:suppressAutoHyphens/>
        <w:overflowPunct w:val="0"/>
        <w:autoSpaceDE w:val="0"/>
        <w:spacing w:after="0" w:line="240" w:lineRule="auto"/>
        <w:ind w:firstLine="708"/>
        <w:jc w:val="both"/>
        <w:textAlignment w:val="baseline"/>
        <w:rPr>
          <w:rFonts w:ascii="Times New Roman" w:eastAsia="Times New Roman" w:hAnsi="Times New Roman" w:cs="Times New Roman"/>
          <w:color w:val="000000"/>
          <w:sz w:val="24"/>
          <w:szCs w:val="24"/>
          <w:lang w:eastAsia="ar-SA"/>
        </w:rPr>
      </w:pPr>
      <w:r w:rsidRPr="009321CD">
        <w:rPr>
          <w:rFonts w:ascii="Times New Roman" w:eastAsia="Times New Roman" w:hAnsi="Times New Roman" w:cs="Times New Roman"/>
          <w:color w:val="000000"/>
          <w:sz w:val="24"/>
          <w:szCs w:val="24"/>
          <w:lang w:eastAsia="ar-SA"/>
        </w:rPr>
        <w:t>знать и применять правила общения, осваивать навыки сотрудничества в учебной деятельности.</w:t>
      </w:r>
    </w:p>
    <w:p w14:paraId="04A9DDE0" w14:textId="77777777" w:rsidR="009321CD" w:rsidRPr="009321CD" w:rsidRDefault="009321CD" w:rsidP="009321CD">
      <w:pPr>
        <w:suppressAutoHyphens/>
        <w:autoSpaceDE w:val="0"/>
        <w:spacing w:after="0" w:line="240" w:lineRule="auto"/>
        <w:jc w:val="both"/>
        <w:rPr>
          <w:rFonts w:ascii="Times New Roman" w:eastAsia="Times New Roman" w:hAnsi="Times New Roman" w:cs="Times New Roman"/>
          <w:color w:val="000000"/>
          <w:sz w:val="24"/>
          <w:szCs w:val="24"/>
          <w:lang w:eastAsia="ar-SA"/>
        </w:rPr>
      </w:pPr>
    </w:p>
    <w:p w14:paraId="03B1889C" w14:textId="77777777" w:rsidR="009321CD" w:rsidRPr="009321CD" w:rsidRDefault="009321CD" w:rsidP="009321CD">
      <w:pPr>
        <w:suppressAutoHyphens/>
        <w:autoSpaceDE w:val="0"/>
        <w:spacing w:after="0" w:line="240" w:lineRule="auto"/>
        <w:ind w:firstLine="708"/>
        <w:jc w:val="both"/>
        <w:rPr>
          <w:rFonts w:ascii="Times New Roman" w:eastAsia="Times New Roman" w:hAnsi="Times New Roman" w:cs="Times New Roman"/>
          <w:color w:val="000000"/>
          <w:sz w:val="24"/>
          <w:szCs w:val="24"/>
          <w:lang w:eastAsia="ar-SA"/>
        </w:rPr>
      </w:pPr>
      <w:r w:rsidRPr="009321CD">
        <w:rPr>
          <w:rFonts w:ascii="Times New Roman" w:eastAsia="Times New Roman" w:hAnsi="Times New Roman" w:cs="Times New Roman"/>
          <w:b/>
          <w:bCs/>
          <w:color w:val="000000"/>
          <w:sz w:val="24"/>
          <w:szCs w:val="24"/>
          <w:lang w:eastAsia="ar-SA"/>
        </w:rPr>
        <w:t>Метапредметные результаты:</w:t>
      </w:r>
    </w:p>
    <w:p w14:paraId="4CD27EEB" w14:textId="77777777" w:rsidR="009321CD" w:rsidRPr="009321CD" w:rsidRDefault="009321CD" w:rsidP="009321CD">
      <w:pPr>
        <w:suppressAutoHyphens/>
        <w:autoSpaceDE w:val="0"/>
        <w:spacing w:after="0" w:line="240" w:lineRule="auto"/>
        <w:jc w:val="both"/>
        <w:rPr>
          <w:rFonts w:ascii="Times New Roman" w:eastAsia="Times New Roman" w:hAnsi="Times New Roman" w:cs="Times New Roman"/>
          <w:color w:val="000000"/>
          <w:sz w:val="24"/>
          <w:szCs w:val="24"/>
          <w:lang w:eastAsia="ar-SA"/>
        </w:rPr>
      </w:pPr>
    </w:p>
    <w:p w14:paraId="425BEAB1" w14:textId="77777777" w:rsidR="009321CD" w:rsidRPr="009321CD" w:rsidRDefault="009321CD" w:rsidP="009321CD">
      <w:pPr>
        <w:suppressAutoHyphens/>
        <w:autoSpaceDE w:val="0"/>
        <w:spacing w:after="0" w:line="240" w:lineRule="auto"/>
        <w:ind w:firstLine="708"/>
        <w:jc w:val="both"/>
        <w:rPr>
          <w:rFonts w:ascii="Times New Roman" w:eastAsia="Times New Roman" w:hAnsi="Times New Roman" w:cs="Times New Roman"/>
          <w:color w:val="000000"/>
          <w:sz w:val="24"/>
          <w:szCs w:val="24"/>
          <w:lang w:eastAsia="ar-SA"/>
        </w:rPr>
      </w:pPr>
      <w:r w:rsidRPr="009321CD">
        <w:rPr>
          <w:rFonts w:ascii="Times New Roman" w:eastAsia="Times New Roman" w:hAnsi="Times New Roman" w:cs="Times New Roman"/>
          <w:i/>
          <w:iCs/>
          <w:color w:val="000000"/>
          <w:sz w:val="24"/>
          <w:szCs w:val="24"/>
          <w:lang w:eastAsia="ar-SA"/>
        </w:rPr>
        <w:t xml:space="preserve">                    Регулятивные: </w:t>
      </w:r>
    </w:p>
    <w:p w14:paraId="5B4762AA" w14:textId="77777777" w:rsidR="009321CD" w:rsidRPr="009321CD" w:rsidRDefault="009321CD" w:rsidP="009321CD">
      <w:pPr>
        <w:numPr>
          <w:ilvl w:val="0"/>
          <w:numId w:val="5"/>
        </w:numPr>
        <w:suppressAutoHyphens/>
        <w:overflowPunct w:val="0"/>
        <w:autoSpaceDE w:val="0"/>
        <w:spacing w:after="0" w:line="240" w:lineRule="auto"/>
        <w:ind w:firstLine="708"/>
        <w:jc w:val="both"/>
        <w:textAlignment w:val="baseline"/>
        <w:rPr>
          <w:rFonts w:ascii="Times New Roman" w:eastAsia="Times New Roman" w:hAnsi="Times New Roman" w:cs="Times New Roman"/>
          <w:color w:val="000000"/>
          <w:sz w:val="24"/>
          <w:szCs w:val="24"/>
          <w:lang w:eastAsia="ar-SA"/>
        </w:rPr>
      </w:pPr>
      <w:r w:rsidRPr="009321CD">
        <w:rPr>
          <w:rFonts w:ascii="Times New Roman" w:eastAsia="Times New Roman" w:hAnsi="Times New Roman" w:cs="Times New Roman"/>
          <w:color w:val="000000"/>
          <w:sz w:val="24"/>
          <w:szCs w:val="24"/>
          <w:lang w:eastAsia="ar-SA"/>
        </w:rPr>
        <w:t xml:space="preserve">понимать, принимать и сохранять различные учебные задачи; осуществлять поиск средств для достижения учебной задачи; </w:t>
      </w:r>
    </w:p>
    <w:p w14:paraId="5CA0EFD8" w14:textId="77777777" w:rsidR="009321CD" w:rsidRPr="009321CD" w:rsidRDefault="009321CD" w:rsidP="009321CD">
      <w:pPr>
        <w:numPr>
          <w:ilvl w:val="0"/>
          <w:numId w:val="5"/>
        </w:numPr>
        <w:suppressAutoHyphens/>
        <w:overflowPunct w:val="0"/>
        <w:autoSpaceDE w:val="0"/>
        <w:spacing w:after="0" w:line="240" w:lineRule="auto"/>
        <w:ind w:firstLine="708"/>
        <w:jc w:val="both"/>
        <w:textAlignment w:val="baseline"/>
        <w:rPr>
          <w:rFonts w:ascii="Times New Roman" w:eastAsia="Times New Roman" w:hAnsi="Times New Roman" w:cs="Times New Roman"/>
          <w:color w:val="000000"/>
          <w:sz w:val="24"/>
          <w:szCs w:val="24"/>
          <w:lang w:eastAsia="ar-SA"/>
        </w:rPr>
      </w:pPr>
      <w:r w:rsidRPr="009321CD">
        <w:rPr>
          <w:rFonts w:ascii="Times New Roman" w:eastAsia="Times New Roman" w:hAnsi="Times New Roman" w:cs="Times New Roman"/>
          <w:color w:val="000000"/>
          <w:sz w:val="24"/>
          <w:szCs w:val="24"/>
          <w:lang w:eastAsia="ar-SA"/>
        </w:rPr>
        <w:t xml:space="preserve">планировать свои действия в соответствии с поставленной учебной задачей для ее решения; </w:t>
      </w:r>
    </w:p>
    <w:p w14:paraId="251E1460" w14:textId="77777777" w:rsidR="009321CD" w:rsidRPr="009321CD" w:rsidRDefault="009321CD" w:rsidP="009321CD">
      <w:pPr>
        <w:numPr>
          <w:ilvl w:val="0"/>
          <w:numId w:val="5"/>
        </w:numPr>
        <w:suppressAutoHyphens/>
        <w:overflowPunct w:val="0"/>
        <w:autoSpaceDE w:val="0"/>
        <w:spacing w:after="0" w:line="240" w:lineRule="auto"/>
        <w:ind w:firstLine="708"/>
        <w:jc w:val="both"/>
        <w:textAlignment w:val="baseline"/>
        <w:rPr>
          <w:rFonts w:ascii="Times New Roman" w:eastAsia="Times New Roman" w:hAnsi="Times New Roman" w:cs="Times New Roman"/>
          <w:color w:val="000000"/>
          <w:sz w:val="24"/>
          <w:szCs w:val="24"/>
          <w:lang w:eastAsia="ar-SA"/>
        </w:rPr>
      </w:pPr>
      <w:r w:rsidRPr="009321CD">
        <w:rPr>
          <w:rFonts w:ascii="Times New Roman" w:eastAsia="Times New Roman" w:hAnsi="Times New Roman" w:cs="Times New Roman"/>
          <w:color w:val="000000"/>
          <w:sz w:val="24"/>
          <w:szCs w:val="24"/>
          <w:lang w:eastAsia="ar-SA"/>
        </w:rPr>
        <w:t xml:space="preserve">проводить пошаговый контроль под руководством учителя, а в некоторых случаях – самостоятельно; </w:t>
      </w:r>
    </w:p>
    <w:p w14:paraId="0E0077BA" w14:textId="77777777" w:rsidR="009321CD" w:rsidRPr="009321CD" w:rsidRDefault="009321CD" w:rsidP="009321CD">
      <w:pPr>
        <w:numPr>
          <w:ilvl w:val="0"/>
          <w:numId w:val="5"/>
        </w:numPr>
        <w:suppressAutoHyphens/>
        <w:overflowPunct w:val="0"/>
        <w:autoSpaceDE w:val="0"/>
        <w:spacing w:after="0" w:line="240" w:lineRule="auto"/>
        <w:ind w:firstLine="708"/>
        <w:jc w:val="both"/>
        <w:textAlignment w:val="baseline"/>
        <w:rPr>
          <w:rFonts w:ascii="Times New Roman" w:eastAsia="Times New Roman" w:hAnsi="Times New Roman" w:cs="Times New Roman"/>
          <w:color w:val="000000"/>
          <w:sz w:val="24"/>
          <w:szCs w:val="24"/>
          <w:lang w:eastAsia="ar-SA"/>
        </w:rPr>
      </w:pPr>
      <w:r w:rsidRPr="009321CD">
        <w:rPr>
          <w:rFonts w:ascii="Times New Roman" w:eastAsia="Times New Roman" w:hAnsi="Times New Roman" w:cs="Times New Roman"/>
          <w:color w:val="000000"/>
          <w:sz w:val="24"/>
          <w:szCs w:val="24"/>
          <w:lang w:eastAsia="ar-SA"/>
        </w:rPr>
        <w:t xml:space="preserve">выполнять самоконтроль и самооценку результатов своей учебной деятельности </w:t>
      </w:r>
    </w:p>
    <w:p w14:paraId="42FDCDAC" w14:textId="77777777" w:rsidR="009321CD" w:rsidRPr="009321CD" w:rsidRDefault="009321CD" w:rsidP="009321CD">
      <w:pPr>
        <w:numPr>
          <w:ilvl w:val="0"/>
          <w:numId w:val="5"/>
        </w:numPr>
        <w:suppressAutoHyphens/>
        <w:overflowPunct w:val="0"/>
        <w:autoSpaceDE w:val="0"/>
        <w:spacing w:after="0" w:line="240" w:lineRule="auto"/>
        <w:ind w:firstLine="708"/>
        <w:jc w:val="both"/>
        <w:textAlignment w:val="baseline"/>
        <w:rPr>
          <w:rFonts w:ascii="Times New Roman" w:eastAsia="Times New Roman" w:hAnsi="Times New Roman" w:cs="Times New Roman"/>
          <w:color w:val="000000"/>
          <w:sz w:val="24"/>
          <w:szCs w:val="24"/>
          <w:lang w:eastAsia="ar-SA"/>
        </w:rPr>
      </w:pPr>
    </w:p>
    <w:p w14:paraId="1DC814AE" w14:textId="77777777" w:rsidR="009321CD" w:rsidRPr="009321CD" w:rsidRDefault="009321CD" w:rsidP="009321CD">
      <w:pPr>
        <w:suppressAutoHyphens/>
        <w:autoSpaceDE w:val="0"/>
        <w:spacing w:after="0" w:line="240" w:lineRule="auto"/>
        <w:ind w:firstLine="708"/>
        <w:jc w:val="both"/>
        <w:rPr>
          <w:rFonts w:ascii="Times New Roman" w:eastAsia="Times New Roman" w:hAnsi="Times New Roman" w:cs="Times New Roman"/>
          <w:color w:val="000000"/>
          <w:sz w:val="24"/>
          <w:szCs w:val="24"/>
          <w:lang w:eastAsia="ar-SA"/>
        </w:rPr>
      </w:pPr>
      <w:r w:rsidRPr="009321CD">
        <w:rPr>
          <w:rFonts w:ascii="Times New Roman" w:eastAsia="Times New Roman" w:hAnsi="Times New Roman" w:cs="Times New Roman"/>
          <w:i/>
          <w:iCs/>
          <w:color w:val="000000"/>
          <w:sz w:val="24"/>
          <w:szCs w:val="24"/>
          <w:lang w:eastAsia="ar-SA"/>
        </w:rPr>
        <w:t xml:space="preserve">                    Познавательные: </w:t>
      </w:r>
    </w:p>
    <w:p w14:paraId="1FCE1ED8" w14:textId="77777777" w:rsidR="009321CD" w:rsidRPr="009321CD" w:rsidRDefault="009321CD" w:rsidP="009321CD">
      <w:pPr>
        <w:numPr>
          <w:ilvl w:val="0"/>
          <w:numId w:val="5"/>
        </w:numPr>
        <w:suppressAutoHyphens/>
        <w:overflowPunct w:val="0"/>
        <w:autoSpaceDE w:val="0"/>
        <w:spacing w:after="0" w:line="240" w:lineRule="auto"/>
        <w:ind w:firstLine="708"/>
        <w:jc w:val="both"/>
        <w:textAlignment w:val="baseline"/>
        <w:rPr>
          <w:rFonts w:ascii="Times New Roman" w:eastAsia="Times New Roman" w:hAnsi="Times New Roman" w:cs="Times New Roman"/>
          <w:color w:val="000000"/>
          <w:sz w:val="24"/>
          <w:szCs w:val="24"/>
          <w:lang w:eastAsia="ar-SA"/>
        </w:rPr>
      </w:pPr>
      <w:r w:rsidRPr="009321CD">
        <w:rPr>
          <w:rFonts w:ascii="Times New Roman" w:eastAsia="Times New Roman" w:hAnsi="Times New Roman" w:cs="Times New Roman"/>
          <w:color w:val="000000"/>
          <w:sz w:val="24"/>
          <w:szCs w:val="24"/>
          <w:lang w:eastAsia="ar-SA"/>
        </w:rPr>
        <w:t xml:space="preserve">проводить сравнение по одному или нескольким признакам и на этой основе делать выводы; </w:t>
      </w:r>
    </w:p>
    <w:p w14:paraId="418210D2" w14:textId="77777777" w:rsidR="009321CD" w:rsidRPr="009321CD" w:rsidRDefault="009321CD" w:rsidP="009321CD">
      <w:pPr>
        <w:numPr>
          <w:ilvl w:val="0"/>
          <w:numId w:val="5"/>
        </w:numPr>
        <w:suppressAutoHyphens/>
        <w:overflowPunct w:val="0"/>
        <w:autoSpaceDE w:val="0"/>
        <w:spacing w:after="0" w:line="240" w:lineRule="auto"/>
        <w:ind w:firstLine="708"/>
        <w:jc w:val="both"/>
        <w:textAlignment w:val="baseline"/>
        <w:rPr>
          <w:rFonts w:ascii="Times New Roman" w:eastAsia="Times New Roman" w:hAnsi="Times New Roman" w:cs="Times New Roman"/>
          <w:color w:val="000000"/>
          <w:sz w:val="24"/>
          <w:szCs w:val="24"/>
          <w:lang w:eastAsia="ar-SA"/>
        </w:rPr>
      </w:pPr>
      <w:r w:rsidRPr="009321CD">
        <w:rPr>
          <w:rFonts w:ascii="Times New Roman" w:eastAsia="Times New Roman" w:hAnsi="Times New Roman" w:cs="Times New Roman"/>
          <w:color w:val="000000"/>
          <w:sz w:val="24"/>
          <w:szCs w:val="24"/>
          <w:lang w:eastAsia="ar-SA"/>
        </w:rPr>
        <w:t xml:space="preserve">устанавливать закономерность следования объектов (чисел, числовых выражений) и определять недостающие в ней элементы; </w:t>
      </w:r>
    </w:p>
    <w:p w14:paraId="35CC25A7" w14:textId="77777777" w:rsidR="009321CD" w:rsidRPr="009321CD" w:rsidRDefault="009321CD" w:rsidP="009321CD">
      <w:pPr>
        <w:numPr>
          <w:ilvl w:val="0"/>
          <w:numId w:val="5"/>
        </w:numPr>
        <w:suppressAutoHyphens/>
        <w:overflowPunct w:val="0"/>
        <w:autoSpaceDE w:val="0"/>
        <w:spacing w:after="0" w:line="240" w:lineRule="auto"/>
        <w:ind w:firstLine="708"/>
        <w:jc w:val="both"/>
        <w:textAlignment w:val="baseline"/>
        <w:rPr>
          <w:rFonts w:ascii="Times New Roman" w:eastAsia="Times New Roman" w:hAnsi="Times New Roman" w:cs="Times New Roman"/>
          <w:color w:val="000000"/>
          <w:sz w:val="24"/>
          <w:szCs w:val="24"/>
          <w:lang w:eastAsia="ar-SA"/>
        </w:rPr>
      </w:pPr>
      <w:r w:rsidRPr="009321CD">
        <w:rPr>
          <w:rFonts w:ascii="Times New Roman" w:eastAsia="Times New Roman" w:hAnsi="Times New Roman" w:cs="Times New Roman"/>
          <w:color w:val="000000"/>
          <w:sz w:val="24"/>
          <w:szCs w:val="24"/>
          <w:lang w:eastAsia="ar-SA"/>
        </w:rPr>
        <w:t xml:space="preserve">выполнять классификацию по нескольким предложенным или самостоятельно найденным основаниям; </w:t>
      </w:r>
    </w:p>
    <w:p w14:paraId="73CD3794" w14:textId="77777777" w:rsidR="009321CD" w:rsidRPr="009321CD" w:rsidRDefault="009321CD" w:rsidP="009321CD">
      <w:pPr>
        <w:numPr>
          <w:ilvl w:val="0"/>
          <w:numId w:val="5"/>
        </w:numPr>
        <w:suppressAutoHyphens/>
        <w:overflowPunct w:val="0"/>
        <w:autoSpaceDE w:val="0"/>
        <w:spacing w:after="0" w:line="240" w:lineRule="auto"/>
        <w:ind w:firstLine="708"/>
        <w:jc w:val="both"/>
        <w:textAlignment w:val="baseline"/>
        <w:rPr>
          <w:rFonts w:ascii="Times New Roman" w:eastAsia="Times New Roman" w:hAnsi="Times New Roman" w:cs="Times New Roman"/>
          <w:color w:val="000000"/>
          <w:sz w:val="24"/>
          <w:szCs w:val="24"/>
          <w:lang w:eastAsia="ar-SA"/>
        </w:rPr>
      </w:pPr>
      <w:r w:rsidRPr="009321CD">
        <w:rPr>
          <w:rFonts w:ascii="Times New Roman" w:eastAsia="Times New Roman" w:hAnsi="Times New Roman" w:cs="Times New Roman"/>
          <w:color w:val="000000"/>
          <w:sz w:val="24"/>
          <w:szCs w:val="24"/>
          <w:lang w:eastAsia="ar-SA"/>
        </w:rPr>
        <w:t xml:space="preserve"> делать выводы по аналогии и проверять эти выводы; </w:t>
      </w:r>
    </w:p>
    <w:p w14:paraId="22DA26A6" w14:textId="77777777" w:rsidR="009321CD" w:rsidRPr="009321CD" w:rsidRDefault="009321CD" w:rsidP="009321CD">
      <w:pPr>
        <w:numPr>
          <w:ilvl w:val="0"/>
          <w:numId w:val="5"/>
        </w:numPr>
        <w:suppressAutoHyphens/>
        <w:overflowPunct w:val="0"/>
        <w:autoSpaceDE w:val="0"/>
        <w:spacing w:after="0" w:line="240" w:lineRule="auto"/>
        <w:ind w:firstLine="708"/>
        <w:jc w:val="both"/>
        <w:textAlignment w:val="baseline"/>
        <w:rPr>
          <w:rFonts w:ascii="Times New Roman" w:eastAsia="Times New Roman" w:hAnsi="Times New Roman" w:cs="Times New Roman"/>
          <w:color w:val="000000"/>
          <w:sz w:val="24"/>
          <w:szCs w:val="24"/>
          <w:lang w:eastAsia="ar-SA"/>
        </w:rPr>
      </w:pPr>
      <w:r w:rsidRPr="009321CD">
        <w:rPr>
          <w:rFonts w:ascii="Times New Roman" w:eastAsia="Times New Roman" w:hAnsi="Times New Roman" w:cs="Times New Roman"/>
          <w:color w:val="000000"/>
          <w:sz w:val="24"/>
          <w:szCs w:val="24"/>
          <w:lang w:eastAsia="ar-SA"/>
        </w:rPr>
        <w:t xml:space="preserve">проводить несложные обобщения; </w:t>
      </w:r>
    </w:p>
    <w:p w14:paraId="260967C7" w14:textId="77777777" w:rsidR="009321CD" w:rsidRPr="009321CD" w:rsidRDefault="009321CD" w:rsidP="009321CD">
      <w:pPr>
        <w:numPr>
          <w:ilvl w:val="0"/>
          <w:numId w:val="5"/>
        </w:numPr>
        <w:suppressAutoHyphens/>
        <w:overflowPunct w:val="0"/>
        <w:autoSpaceDE w:val="0"/>
        <w:spacing w:after="0" w:line="240" w:lineRule="auto"/>
        <w:ind w:firstLine="708"/>
        <w:jc w:val="both"/>
        <w:textAlignment w:val="baseline"/>
        <w:rPr>
          <w:rFonts w:ascii="Times New Roman" w:eastAsia="Times New Roman" w:hAnsi="Times New Roman" w:cs="Times New Roman"/>
          <w:color w:val="000000"/>
          <w:sz w:val="24"/>
          <w:szCs w:val="24"/>
          <w:lang w:eastAsia="ar-SA"/>
        </w:rPr>
      </w:pPr>
      <w:r w:rsidRPr="009321CD">
        <w:rPr>
          <w:rFonts w:ascii="Times New Roman" w:eastAsia="Times New Roman" w:hAnsi="Times New Roman" w:cs="Times New Roman"/>
          <w:color w:val="000000"/>
          <w:sz w:val="24"/>
          <w:szCs w:val="24"/>
          <w:lang w:eastAsia="ar-SA"/>
        </w:rPr>
        <w:t xml:space="preserve">стремление полнее использовать свои творческие возможности; </w:t>
      </w:r>
    </w:p>
    <w:p w14:paraId="51DEFCFB" w14:textId="77777777" w:rsidR="009321CD" w:rsidRPr="009321CD" w:rsidRDefault="009321CD" w:rsidP="009321CD">
      <w:pPr>
        <w:suppressAutoHyphens/>
        <w:autoSpaceDE w:val="0"/>
        <w:spacing w:after="0" w:line="240" w:lineRule="auto"/>
        <w:ind w:firstLine="708"/>
        <w:jc w:val="both"/>
        <w:rPr>
          <w:rFonts w:ascii="Times New Roman" w:eastAsia="Times New Roman" w:hAnsi="Times New Roman" w:cs="Times New Roman"/>
          <w:color w:val="000000"/>
          <w:sz w:val="24"/>
          <w:szCs w:val="24"/>
          <w:lang w:eastAsia="ar-SA"/>
        </w:rPr>
      </w:pPr>
    </w:p>
    <w:p w14:paraId="729C1228" w14:textId="77777777" w:rsidR="009321CD" w:rsidRPr="009321CD" w:rsidRDefault="009321CD" w:rsidP="009321CD">
      <w:pPr>
        <w:suppressAutoHyphens/>
        <w:autoSpaceDE w:val="0"/>
        <w:spacing w:after="0" w:line="240" w:lineRule="auto"/>
        <w:ind w:firstLine="708"/>
        <w:jc w:val="both"/>
        <w:rPr>
          <w:rFonts w:ascii="Times New Roman" w:eastAsia="Times New Roman" w:hAnsi="Times New Roman" w:cs="Times New Roman"/>
          <w:color w:val="000000"/>
          <w:sz w:val="24"/>
          <w:szCs w:val="24"/>
          <w:lang w:eastAsia="ar-SA"/>
        </w:rPr>
      </w:pPr>
    </w:p>
    <w:p w14:paraId="687174BA" w14:textId="77777777" w:rsidR="009321CD" w:rsidRPr="009321CD" w:rsidRDefault="009321CD" w:rsidP="009321CD">
      <w:pPr>
        <w:suppressAutoHyphens/>
        <w:autoSpaceDE w:val="0"/>
        <w:spacing w:after="0" w:line="240" w:lineRule="auto"/>
        <w:ind w:firstLine="708"/>
        <w:jc w:val="both"/>
        <w:rPr>
          <w:rFonts w:ascii="Times New Roman" w:eastAsia="Times New Roman" w:hAnsi="Times New Roman" w:cs="Times New Roman"/>
          <w:color w:val="000000"/>
          <w:sz w:val="24"/>
          <w:szCs w:val="24"/>
          <w:lang w:eastAsia="ar-SA"/>
        </w:rPr>
      </w:pPr>
      <w:r w:rsidRPr="009321CD">
        <w:rPr>
          <w:rFonts w:ascii="Times New Roman" w:eastAsia="Times New Roman" w:hAnsi="Times New Roman" w:cs="Times New Roman"/>
          <w:i/>
          <w:iCs/>
          <w:color w:val="000000"/>
          <w:sz w:val="24"/>
          <w:szCs w:val="24"/>
          <w:lang w:eastAsia="ar-SA"/>
        </w:rPr>
        <w:t xml:space="preserve">                    Коммуникативные: </w:t>
      </w:r>
    </w:p>
    <w:p w14:paraId="6397E87F" w14:textId="77777777" w:rsidR="009321CD" w:rsidRPr="009321CD" w:rsidRDefault="009321CD" w:rsidP="009321CD">
      <w:pPr>
        <w:numPr>
          <w:ilvl w:val="0"/>
          <w:numId w:val="5"/>
        </w:numPr>
        <w:suppressAutoHyphens/>
        <w:overflowPunct w:val="0"/>
        <w:autoSpaceDE w:val="0"/>
        <w:spacing w:after="0" w:line="240" w:lineRule="auto"/>
        <w:ind w:firstLine="708"/>
        <w:jc w:val="both"/>
        <w:textAlignment w:val="baseline"/>
        <w:rPr>
          <w:rFonts w:ascii="Times New Roman" w:eastAsia="Times New Roman" w:hAnsi="Times New Roman" w:cs="Times New Roman"/>
          <w:color w:val="000000"/>
          <w:sz w:val="24"/>
          <w:szCs w:val="24"/>
          <w:lang w:eastAsia="ar-SA"/>
        </w:rPr>
      </w:pPr>
      <w:r w:rsidRPr="009321CD">
        <w:rPr>
          <w:rFonts w:ascii="Times New Roman" w:eastAsia="Times New Roman" w:hAnsi="Times New Roman" w:cs="Times New Roman"/>
          <w:color w:val="000000"/>
          <w:sz w:val="24"/>
          <w:szCs w:val="24"/>
          <w:lang w:eastAsia="ar-SA"/>
        </w:rPr>
        <w:t xml:space="preserve">принимать активное участие в работе в паре и в группе, использовать умения вести диалог, речевые коммуникативные средства; </w:t>
      </w:r>
    </w:p>
    <w:p w14:paraId="55BF43AD" w14:textId="77777777" w:rsidR="009321CD" w:rsidRPr="009321CD" w:rsidRDefault="009321CD" w:rsidP="009321CD">
      <w:pPr>
        <w:numPr>
          <w:ilvl w:val="0"/>
          <w:numId w:val="5"/>
        </w:numPr>
        <w:suppressAutoHyphens/>
        <w:overflowPunct w:val="0"/>
        <w:autoSpaceDE w:val="0"/>
        <w:spacing w:after="0" w:line="240" w:lineRule="auto"/>
        <w:ind w:firstLine="708"/>
        <w:jc w:val="both"/>
        <w:textAlignment w:val="baseline"/>
        <w:rPr>
          <w:rFonts w:ascii="Times New Roman" w:eastAsia="Times New Roman" w:hAnsi="Times New Roman" w:cs="Times New Roman"/>
          <w:color w:val="000000"/>
          <w:sz w:val="24"/>
          <w:szCs w:val="24"/>
          <w:lang w:eastAsia="ar-SA"/>
        </w:rPr>
      </w:pPr>
      <w:r w:rsidRPr="009321CD">
        <w:rPr>
          <w:rFonts w:ascii="Times New Roman" w:eastAsia="Times New Roman" w:hAnsi="Times New Roman" w:cs="Times New Roman"/>
          <w:color w:val="000000"/>
          <w:sz w:val="24"/>
          <w:szCs w:val="24"/>
          <w:lang w:eastAsia="ar-SA"/>
        </w:rPr>
        <w:t xml:space="preserve">знать и применять правила общения, осваивать навыки сотрудничества в учебной деятельности; </w:t>
      </w:r>
    </w:p>
    <w:p w14:paraId="25942123" w14:textId="77777777" w:rsidR="006818EB" w:rsidRDefault="009321CD" w:rsidP="00E54A97">
      <w:pPr>
        <w:suppressAutoHyphens/>
        <w:autoSpaceDE w:val="0"/>
        <w:spacing w:after="0" w:line="240" w:lineRule="auto"/>
        <w:ind w:firstLine="708"/>
        <w:jc w:val="both"/>
        <w:rPr>
          <w:rFonts w:ascii="Times New Roman" w:eastAsia="Times New Roman" w:hAnsi="Times New Roman" w:cs="Times New Roman"/>
          <w:color w:val="000000"/>
          <w:sz w:val="24"/>
          <w:szCs w:val="24"/>
          <w:lang w:eastAsia="ar-SA"/>
        </w:rPr>
      </w:pPr>
      <w:r w:rsidRPr="009321CD">
        <w:rPr>
          <w:rFonts w:ascii="Times New Roman" w:eastAsia="Times New Roman" w:hAnsi="Times New Roman" w:cs="Times New Roman"/>
          <w:color w:val="000000"/>
          <w:sz w:val="24"/>
          <w:szCs w:val="24"/>
          <w:lang w:eastAsia="ar-SA"/>
        </w:rPr>
        <w:t xml:space="preserve">контролировать свои действия при работе в группе и осознавать важность своевременного качественного выполнения взятого на себя обязательства для общего дела. </w:t>
      </w:r>
    </w:p>
    <w:p w14:paraId="3EC7F4A9" w14:textId="77777777" w:rsidR="006818EB" w:rsidRPr="009321CD" w:rsidRDefault="006818EB" w:rsidP="00E54A97">
      <w:pPr>
        <w:suppressAutoHyphens/>
        <w:autoSpaceDE w:val="0"/>
        <w:spacing w:after="0" w:line="240" w:lineRule="auto"/>
        <w:jc w:val="both"/>
        <w:rPr>
          <w:rFonts w:ascii="Times New Roman" w:eastAsia="Times New Roman" w:hAnsi="Times New Roman" w:cs="Times New Roman"/>
          <w:b/>
          <w:color w:val="000000"/>
          <w:sz w:val="24"/>
          <w:szCs w:val="24"/>
          <w:lang w:eastAsia="ar-SA"/>
        </w:rPr>
      </w:pPr>
    </w:p>
    <w:p w14:paraId="2D05AF03" w14:textId="1439E8AF" w:rsidR="009321CD" w:rsidRPr="009321CD" w:rsidRDefault="006D3A29" w:rsidP="00A50B9F">
      <w:pPr>
        <w:suppressAutoHyphens/>
        <w:autoSpaceDE w:val="0"/>
        <w:spacing w:after="0" w:line="240" w:lineRule="auto"/>
        <w:ind w:firstLine="708"/>
        <w:rPr>
          <w:rFonts w:ascii="Times New Roman" w:eastAsia="Times New Roman" w:hAnsi="Times New Roman" w:cs="Times New Roman"/>
          <w:b/>
          <w:color w:val="000000"/>
          <w:sz w:val="24"/>
          <w:szCs w:val="24"/>
          <w:lang w:eastAsia="ar-SA"/>
        </w:rPr>
      </w:pPr>
      <w:proofErr w:type="gramStart"/>
      <w:r>
        <w:rPr>
          <w:rFonts w:ascii="Times New Roman" w:eastAsia="Times New Roman" w:hAnsi="Times New Roman" w:cs="Times New Roman"/>
          <w:b/>
          <w:color w:val="000000"/>
          <w:sz w:val="24"/>
          <w:szCs w:val="24"/>
          <w:lang w:eastAsia="ar-SA"/>
        </w:rPr>
        <w:t>2  Содержание</w:t>
      </w:r>
      <w:proofErr w:type="gramEnd"/>
      <w:r>
        <w:rPr>
          <w:rFonts w:ascii="Times New Roman" w:eastAsia="Times New Roman" w:hAnsi="Times New Roman" w:cs="Times New Roman"/>
          <w:b/>
          <w:color w:val="000000"/>
          <w:sz w:val="24"/>
          <w:szCs w:val="24"/>
          <w:lang w:eastAsia="ar-SA"/>
        </w:rPr>
        <w:t xml:space="preserve"> коррекционного курса</w:t>
      </w:r>
    </w:p>
    <w:p w14:paraId="7C789EDA" w14:textId="77777777" w:rsidR="00A50B9F" w:rsidRDefault="00A50B9F" w:rsidP="009321CD">
      <w:pPr>
        <w:suppressAutoHyphens/>
        <w:overflowPunct w:val="0"/>
        <w:autoSpaceDE w:val="0"/>
        <w:spacing w:after="0" w:line="276" w:lineRule="auto"/>
        <w:jc w:val="both"/>
        <w:textAlignment w:val="baseline"/>
        <w:rPr>
          <w:lang w:eastAsia="ar-SA"/>
        </w:rPr>
      </w:pPr>
    </w:p>
    <w:p w14:paraId="7FFFF84B" w14:textId="0CA04B62" w:rsidR="009321CD" w:rsidRPr="009321CD" w:rsidRDefault="009321CD" w:rsidP="009321CD">
      <w:pPr>
        <w:suppressAutoHyphens/>
        <w:overflowPunct w:val="0"/>
        <w:autoSpaceDE w:val="0"/>
        <w:spacing w:after="0" w:line="276" w:lineRule="auto"/>
        <w:jc w:val="both"/>
        <w:textAlignment w:val="baseline"/>
        <w:rPr>
          <w:rFonts w:ascii="Times New Roman" w:eastAsia="Times New Roman" w:hAnsi="Times New Roman" w:cs="Times New Roman"/>
          <w:color w:val="000000"/>
          <w:sz w:val="24"/>
          <w:szCs w:val="24"/>
          <w:lang w:eastAsia="ar-SA"/>
        </w:rPr>
      </w:pPr>
      <w:r w:rsidRPr="009321CD">
        <w:rPr>
          <w:rFonts w:ascii="Times New Roman" w:eastAsia="Times New Roman" w:hAnsi="Times New Roman" w:cs="Times New Roman"/>
          <w:color w:val="000000"/>
          <w:sz w:val="24"/>
          <w:szCs w:val="24"/>
          <w:lang w:eastAsia="ar-SA"/>
        </w:rPr>
        <w:t>-Целенаправленно выполнять действия по четырехзвенной инструкции педагога, составлять план действий.</w:t>
      </w:r>
      <w:r w:rsidRPr="009321CD">
        <w:rPr>
          <w:rFonts w:ascii="Times New Roman" w:eastAsia="Times New Roman" w:hAnsi="Times New Roman" w:cs="Times New Roman"/>
          <w:color w:val="000000"/>
          <w:sz w:val="24"/>
          <w:szCs w:val="24"/>
          <w:lang w:eastAsia="ar-SA"/>
        </w:rPr>
        <w:br/>
        <w:t>      — Выполнять точные движения при штриховке двумя руками.</w:t>
      </w:r>
      <w:r w:rsidRPr="009321CD">
        <w:rPr>
          <w:rFonts w:ascii="Times New Roman" w:eastAsia="Times New Roman" w:hAnsi="Times New Roman" w:cs="Times New Roman"/>
          <w:color w:val="000000"/>
          <w:sz w:val="24"/>
          <w:szCs w:val="24"/>
          <w:lang w:eastAsia="ar-SA"/>
        </w:rPr>
        <w:br/>
        <w:t>      — Пользоваться элементами расслабления.</w:t>
      </w:r>
    </w:p>
    <w:p w14:paraId="4FF9E8C7" w14:textId="5B98028D" w:rsidR="009321CD" w:rsidRPr="009321CD" w:rsidRDefault="009321CD" w:rsidP="009321CD">
      <w:pPr>
        <w:suppressAutoHyphens/>
        <w:overflowPunct w:val="0"/>
        <w:autoSpaceDE w:val="0"/>
        <w:spacing w:after="0" w:line="276" w:lineRule="auto"/>
        <w:jc w:val="both"/>
        <w:textAlignment w:val="baseline"/>
        <w:rPr>
          <w:rFonts w:ascii="Times New Roman" w:eastAsia="Times New Roman" w:hAnsi="Times New Roman" w:cs="Times New Roman"/>
          <w:color w:val="000000"/>
          <w:sz w:val="24"/>
          <w:szCs w:val="24"/>
          <w:lang w:eastAsia="ar-SA"/>
        </w:rPr>
      </w:pPr>
      <w:r w:rsidRPr="009321CD">
        <w:rPr>
          <w:rFonts w:ascii="Times New Roman" w:eastAsia="Times New Roman" w:hAnsi="Times New Roman" w:cs="Times New Roman"/>
          <w:color w:val="000000"/>
          <w:sz w:val="24"/>
          <w:szCs w:val="24"/>
          <w:lang w:eastAsia="ar-SA"/>
        </w:rPr>
        <w:lastRenderedPageBreak/>
        <w:t>        —Находить нереальные элементы нелепых картинок.</w:t>
      </w:r>
      <w:r w:rsidRPr="009321CD">
        <w:rPr>
          <w:rFonts w:ascii="Times New Roman" w:eastAsia="Times New Roman" w:hAnsi="Times New Roman" w:cs="Times New Roman"/>
          <w:color w:val="000000"/>
          <w:sz w:val="24"/>
          <w:szCs w:val="24"/>
          <w:lang w:eastAsia="ar-SA"/>
        </w:rPr>
        <w:br/>
        <w:t>      —Определять противоположные качества и свойства предметов.</w:t>
      </w:r>
      <w:r w:rsidRPr="009321CD">
        <w:rPr>
          <w:rFonts w:ascii="Times New Roman" w:eastAsia="Times New Roman" w:hAnsi="Times New Roman" w:cs="Times New Roman"/>
          <w:color w:val="000000"/>
          <w:sz w:val="24"/>
          <w:szCs w:val="24"/>
          <w:lang w:eastAsia="ar-SA"/>
        </w:rPr>
        <w:br/>
        <w:t>      —Самостоятельно классифицировать предметы по различным признакам.</w:t>
      </w:r>
    </w:p>
    <w:p w14:paraId="4163F196" w14:textId="77777777" w:rsidR="009321CD" w:rsidRPr="009321CD" w:rsidRDefault="009321CD" w:rsidP="009321CD">
      <w:pPr>
        <w:suppressAutoHyphens/>
        <w:overflowPunct w:val="0"/>
        <w:autoSpaceDE w:val="0"/>
        <w:spacing w:after="0" w:line="276" w:lineRule="auto"/>
        <w:jc w:val="both"/>
        <w:textAlignment w:val="baseline"/>
        <w:rPr>
          <w:rFonts w:ascii="Times New Roman" w:eastAsia="Times New Roman" w:hAnsi="Times New Roman" w:cs="Times New Roman"/>
          <w:color w:val="000000"/>
          <w:sz w:val="24"/>
          <w:szCs w:val="24"/>
          <w:lang w:eastAsia="ar-SA"/>
        </w:rPr>
      </w:pPr>
      <w:r w:rsidRPr="009321CD">
        <w:rPr>
          <w:rFonts w:ascii="Times New Roman" w:eastAsia="Times New Roman" w:hAnsi="Times New Roman" w:cs="Times New Roman"/>
          <w:color w:val="000000"/>
          <w:sz w:val="24"/>
          <w:szCs w:val="24"/>
          <w:lang w:eastAsia="ar-SA"/>
        </w:rPr>
        <w:t>      — Определять на слух звучание различных музыкальных инструментов.</w:t>
      </w:r>
      <w:r w:rsidRPr="009321CD">
        <w:rPr>
          <w:rFonts w:ascii="Times New Roman" w:eastAsia="Times New Roman" w:hAnsi="Times New Roman" w:cs="Times New Roman"/>
          <w:color w:val="000000"/>
          <w:sz w:val="24"/>
          <w:szCs w:val="24"/>
          <w:lang w:eastAsia="ar-SA"/>
        </w:rPr>
        <w:br/>
        <w:t>      — Моделировать расположение предметов в заданном пространстве.</w:t>
      </w:r>
    </w:p>
    <w:p w14:paraId="3237D26C" w14:textId="77777777" w:rsidR="009321CD" w:rsidRPr="009321CD" w:rsidRDefault="009321CD" w:rsidP="009321CD">
      <w:pPr>
        <w:numPr>
          <w:ilvl w:val="0"/>
          <w:numId w:val="8"/>
        </w:numPr>
        <w:suppressAutoHyphens/>
        <w:overflowPunct w:val="0"/>
        <w:autoSpaceDE w:val="0"/>
        <w:spacing w:after="0" w:line="276" w:lineRule="auto"/>
        <w:jc w:val="both"/>
        <w:textAlignment w:val="baseline"/>
        <w:rPr>
          <w:rFonts w:ascii="Times New Roman" w:eastAsia="Times New Roman" w:hAnsi="Times New Roman" w:cs="Times New Roman"/>
          <w:color w:val="000000"/>
          <w:sz w:val="24"/>
          <w:szCs w:val="24"/>
          <w:lang w:eastAsia="ar-SA"/>
        </w:rPr>
      </w:pPr>
      <w:r w:rsidRPr="009321CD">
        <w:rPr>
          <w:rFonts w:ascii="Times New Roman" w:eastAsia="Times New Roman" w:hAnsi="Times New Roman" w:cs="Times New Roman"/>
          <w:color w:val="000000"/>
          <w:sz w:val="24"/>
          <w:szCs w:val="24"/>
          <w:lang w:eastAsia="ar-SA"/>
        </w:rPr>
        <w:t>Адекватно воспринимать действительность и самого себя.</w:t>
      </w:r>
    </w:p>
    <w:p w14:paraId="2290454A" w14:textId="77777777" w:rsidR="009321CD" w:rsidRPr="009321CD" w:rsidRDefault="009321CD" w:rsidP="009321CD">
      <w:pPr>
        <w:numPr>
          <w:ilvl w:val="0"/>
          <w:numId w:val="8"/>
        </w:numPr>
        <w:suppressAutoHyphens/>
        <w:overflowPunct w:val="0"/>
        <w:autoSpaceDE w:val="0"/>
        <w:spacing w:after="0" w:line="276" w:lineRule="auto"/>
        <w:jc w:val="both"/>
        <w:textAlignment w:val="baseline"/>
        <w:rPr>
          <w:rFonts w:ascii="Times New Roman" w:eastAsia="Times New Roman" w:hAnsi="Times New Roman" w:cs="Times New Roman"/>
          <w:color w:val="000000"/>
          <w:sz w:val="24"/>
          <w:szCs w:val="24"/>
          <w:lang w:eastAsia="ar-SA"/>
        </w:rPr>
      </w:pPr>
      <w:r w:rsidRPr="009321CD">
        <w:rPr>
          <w:rFonts w:ascii="Times New Roman" w:eastAsia="Times New Roman" w:hAnsi="Times New Roman" w:cs="Times New Roman"/>
          <w:color w:val="000000"/>
          <w:sz w:val="24"/>
          <w:szCs w:val="24"/>
          <w:lang w:eastAsia="ar-SA"/>
        </w:rPr>
        <w:t>Развивать коммуникативные навыки.</w:t>
      </w:r>
    </w:p>
    <w:p w14:paraId="13BEE960" w14:textId="77777777" w:rsidR="009321CD" w:rsidRPr="009321CD" w:rsidRDefault="009321CD" w:rsidP="009321CD">
      <w:pPr>
        <w:numPr>
          <w:ilvl w:val="0"/>
          <w:numId w:val="8"/>
        </w:numPr>
        <w:suppressAutoHyphens/>
        <w:overflowPunct w:val="0"/>
        <w:autoSpaceDE w:val="0"/>
        <w:spacing w:after="0" w:line="276" w:lineRule="auto"/>
        <w:jc w:val="both"/>
        <w:textAlignment w:val="baseline"/>
        <w:rPr>
          <w:rFonts w:ascii="Times New Roman" w:eastAsia="Times New Roman" w:hAnsi="Times New Roman" w:cs="Times New Roman"/>
          <w:color w:val="000000"/>
          <w:sz w:val="24"/>
          <w:szCs w:val="24"/>
          <w:lang w:eastAsia="ar-SA"/>
        </w:rPr>
      </w:pPr>
      <w:r w:rsidRPr="009321CD">
        <w:rPr>
          <w:rFonts w:ascii="Times New Roman" w:eastAsia="Times New Roman" w:hAnsi="Times New Roman" w:cs="Times New Roman"/>
          <w:color w:val="000000"/>
          <w:sz w:val="24"/>
          <w:szCs w:val="24"/>
          <w:lang w:eastAsia="ar-SA"/>
        </w:rPr>
        <w:t>Развивать личностные качества (эмпатия, доброжелательность) по отношению к другим.</w:t>
      </w:r>
    </w:p>
    <w:p w14:paraId="1E0BB1EA" w14:textId="77777777" w:rsidR="009321CD" w:rsidRPr="009321CD" w:rsidRDefault="009321CD" w:rsidP="009321CD">
      <w:pPr>
        <w:suppressAutoHyphens/>
        <w:spacing w:after="0" w:line="276" w:lineRule="auto"/>
        <w:jc w:val="both"/>
        <w:rPr>
          <w:rFonts w:ascii="Times New Roman" w:eastAsia="Calibri" w:hAnsi="Times New Roman" w:cs="Times New Roman"/>
          <w:color w:val="000000"/>
          <w:sz w:val="24"/>
          <w:szCs w:val="24"/>
          <w:lang w:eastAsia="ar-SA"/>
        </w:rPr>
      </w:pPr>
      <w:r w:rsidRPr="009321CD">
        <w:rPr>
          <w:rFonts w:ascii="Times New Roman" w:eastAsia="Calibri" w:hAnsi="Times New Roman" w:cs="Times New Roman"/>
          <w:color w:val="000000"/>
          <w:sz w:val="24"/>
          <w:szCs w:val="24"/>
          <w:lang w:eastAsia="ar-SA"/>
        </w:rPr>
        <w:t>Приобрести навыки самоконтроля.</w:t>
      </w:r>
    </w:p>
    <w:p w14:paraId="1CBCE093" w14:textId="34D3ABBB" w:rsidR="00B308B9" w:rsidRPr="006D3A29" w:rsidRDefault="00B308B9" w:rsidP="00B308B9">
      <w:pPr>
        <w:keepNext/>
        <w:keepLines/>
        <w:widowControl w:val="0"/>
        <w:spacing w:after="300" w:line="266" w:lineRule="exact"/>
        <w:ind w:left="1100"/>
        <w:jc w:val="both"/>
        <w:outlineLvl w:val="1"/>
        <w:rPr>
          <w:rFonts w:ascii="Times New Roman" w:eastAsia="Times New Roman" w:hAnsi="Times New Roman" w:cs="Times New Roman"/>
          <w:color w:val="000000"/>
          <w:sz w:val="24"/>
          <w:szCs w:val="24"/>
          <w:lang w:eastAsia="ru-RU" w:bidi="ru-RU"/>
        </w:rPr>
      </w:pPr>
      <w:bookmarkStart w:id="0" w:name="bookmark9"/>
      <w:r w:rsidRPr="006D3A29">
        <w:rPr>
          <w:rFonts w:ascii="Times New Roman" w:eastAsia="Times New Roman" w:hAnsi="Times New Roman" w:cs="Times New Roman"/>
          <w:color w:val="2A262F"/>
          <w:sz w:val="24"/>
          <w:szCs w:val="24"/>
          <w:lang w:eastAsia="ru-RU" w:bidi="ru-RU"/>
        </w:rPr>
        <w:t>Структура коррекционно-развивающей программы:</w:t>
      </w:r>
      <w:bookmarkEnd w:id="0"/>
    </w:p>
    <w:p w14:paraId="1500357B" w14:textId="5A38CA89" w:rsidR="00B308B9" w:rsidRPr="00B308B9" w:rsidRDefault="00B308B9" w:rsidP="00B308B9">
      <w:pPr>
        <w:widowControl w:val="0"/>
        <w:spacing w:after="306" w:line="266" w:lineRule="exact"/>
        <w:rPr>
          <w:rFonts w:ascii="Times New Roman" w:eastAsia="Times New Roman" w:hAnsi="Times New Roman" w:cs="Times New Roman"/>
          <w:color w:val="000000"/>
          <w:sz w:val="24"/>
          <w:szCs w:val="24"/>
          <w:lang w:eastAsia="ru-RU" w:bidi="ru-RU"/>
        </w:rPr>
      </w:pPr>
      <w:r w:rsidRPr="00B308B9">
        <w:rPr>
          <w:rFonts w:ascii="Times New Roman" w:eastAsia="Times New Roman" w:hAnsi="Times New Roman" w:cs="Times New Roman"/>
          <w:color w:val="2A262F"/>
          <w:sz w:val="24"/>
          <w:szCs w:val="24"/>
          <w:lang w:eastAsia="ru-RU" w:bidi="ru-RU"/>
        </w:rPr>
        <w:t xml:space="preserve">Программа рассчитана на </w:t>
      </w:r>
      <w:r w:rsidR="00DF1AC9">
        <w:rPr>
          <w:rFonts w:ascii="Times New Roman" w:eastAsia="Times New Roman" w:hAnsi="Times New Roman" w:cs="Times New Roman"/>
          <w:color w:val="2A262F"/>
          <w:sz w:val="24"/>
          <w:szCs w:val="24"/>
          <w:lang w:eastAsia="ru-RU" w:bidi="ru-RU"/>
        </w:rPr>
        <w:t>5, 7</w:t>
      </w:r>
      <w:r w:rsidRPr="00B308B9">
        <w:rPr>
          <w:rFonts w:ascii="Times New Roman" w:eastAsia="Times New Roman" w:hAnsi="Times New Roman" w:cs="Times New Roman"/>
          <w:color w:val="2A262F"/>
          <w:sz w:val="24"/>
          <w:szCs w:val="24"/>
          <w:lang w:eastAsia="ru-RU" w:bidi="ru-RU"/>
        </w:rPr>
        <w:t xml:space="preserve"> год психологического сопровождения учащихся. В программе сочетаются разные направления деятельности педагога-психолога, которые объединены в блоки:</w:t>
      </w:r>
    </w:p>
    <w:p w14:paraId="44106D80" w14:textId="77777777" w:rsidR="00B308B9" w:rsidRPr="006D3A29" w:rsidRDefault="00B308B9" w:rsidP="00B308B9">
      <w:pPr>
        <w:widowControl w:val="0"/>
        <w:numPr>
          <w:ilvl w:val="0"/>
          <w:numId w:val="9"/>
        </w:numPr>
        <w:tabs>
          <w:tab w:val="left" w:pos="284"/>
        </w:tabs>
        <w:spacing w:after="306" w:line="259" w:lineRule="exact"/>
        <w:rPr>
          <w:rFonts w:ascii="Times New Roman" w:eastAsia="Times New Roman" w:hAnsi="Times New Roman" w:cs="Times New Roman"/>
          <w:color w:val="000000"/>
          <w:sz w:val="24"/>
          <w:szCs w:val="24"/>
          <w:lang w:eastAsia="ru-RU" w:bidi="ru-RU"/>
        </w:rPr>
      </w:pPr>
      <w:r w:rsidRPr="006D3A29">
        <w:rPr>
          <w:rFonts w:ascii="Times New Roman" w:eastAsia="Times New Roman" w:hAnsi="Times New Roman" w:cs="Times New Roman"/>
          <w:color w:val="2A262F"/>
          <w:sz w:val="24"/>
          <w:szCs w:val="24"/>
          <w:lang w:eastAsia="ru-RU" w:bidi="ru-RU"/>
        </w:rPr>
        <w:t>Диагностический блок - психолого-педагогическая диагностика, направленная на выявление индивидуальных особенностей ребенка.</w:t>
      </w:r>
    </w:p>
    <w:p w14:paraId="45459BB8" w14:textId="77777777" w:rsidR="00B308B9" w:rsidRPr="006D3A29" w:rsidRDefault="00B308B9" w:rsidP="00B308B9">
      <w:pPr>
        <w:widowControl w:val="0"/>
        <w:numPr>
          <w:ilvl w:val="0"/>
          <w:numId w:val="9"/>
        </w:numPr>
        <w:tabs>
          <w:tab w:val="left" w:pos="284"/>
        </w:tabs>
        <w:spacing w:after="279" w:line="252" w:lineRule="exact"/>
        <w:rPr>
          <w:rFonts w:ascii="Times New Roman" w:eastAsia="Times New Roman" w:hAnsi="Times New Roman" w:cs="Times New Roman"/>
          <w:color w:val="000000"/>
          <w:sz w:val="24"/>
          <w:szCs w:val="24"/>
          <w:lang w:eastAsia="ru-RU" w:bidi="ru-RU"/>
        </w:rPr>
      </w:pPr>
      <w:r w:rsidRPr="006D3A29">
        <w:rPr>
          <w:rFonts w:ascii="Times New Roman" w:eastAsia="Times New Roman" w:hAnsi="Times New Roman" w:cs="Times New Roman"/>
          <w:color w:val="2A262F"/>
          <w:sz w:val="24"/>
          <w:szCs w:val="24"/>
          <w:lang w:eastAsia="ru-RU" w:bidi="ru-RU"/>
        </w:rPr>
        <w:t>Развивающий блок - развивающая психолого-педагогическая, коррекционная работа, осуществляемая: в течение всего года.</w:t>
      </w:r>
    </w:p>
    <w:p w14:paraId="1A73C1FB" w14:textId="77777777" w:rsidR="00B308B9" w:rsidRPr="006D3A29" w:rsidRDefault="00B308B9" w:rsidP="00B308B9">
      <w:pPr>
        <w:widowControl w:val="0"/>
        <w:spacing w:after="0" w:line="278" w:lineRule="exact"/>
        <w:ind w:right="540"/>
        <w:rPr>
          <w:rFonts w:ascii="Times New Roman" w:eastAsia="Times New Roman" w:hAnsi="Times New Roman" w:cs="Times New Roman"/>
          <w:color w:val="2A262F"/>
          <w:sz w:val="24"/>
          <w:szCs w:val="24"/>
          <w:lang w:eastAsia="ru-RU" w:bidi="ru-RU"/>
        </w:rPr>
      </w:pPr>
      <w:r w:rsidRPr="006D3A29">
        <w:rPr>
          <w:rFonts w:ascii="Times New Roman" w:eastAsia="Times New Roman" w:hAnsi="Times New Roman" w:cs="Times New Roman"/>
          <w:color w:val="2A262F"/>
          <w:sz w:val="24"/>
          <w:szCs w:val="24"/>
          <w:lang w:eastAsia="ru-RU" w:bidi="ru-RU"/>
        </w:rPr>
        <w:t>З. Консультативный блок - консультативная работа с педагогами и родителями, связанная с обсуждением результатов проведенной диагностики, конкретным запросом</w:t>
      </w:r>
      <w:r w:rsidRPr="006D3A29">
        <w:rPr>
          <w:rFonts w:ascii="Times New Roman" w:eastAsia="Times New Roman" w:hAnsi="Times New Roman" w:cs="Times New Roman"/>
          <w:color w:val="000000"/>
          <w:sz w:val="24"/>
          <w:szCs w:val="24"/>
          <w:lang w:eastAsia="ru-RU" w:bidi="ru-RU"/>
        </w:rPr>
        <w:t xml:space="preserve"> </w:t>
      </w:r>
      <w:r w:rsidRPr="006D3A29">
        <w:rPr>
          <w:rFonts w:ascii="Times New Roman" w:eastAsia="Times New Roman" w:hAnsi="Times New Roman" w:cs="Times New Roman"/>
          <w:color w:val="2A262F"/>
          <w:sz w:val="24"/>
          <w:szCs w:val="24"/>
          <w:lang w:eastAsia="ru-RU" w:bidi="ru-RU"/>
        </w:rPr>
        <w:t>педагога или родителя в связи с проблемами обучения, общения или психологического самочувствия.</w:t>
      </w:r>
      <w:bookmarkStart w:id="1" w:name="bookmark10"/>
    </w:p>
    <w:p w14:paraId="65E56F61" w14:textId="77777777" w:rsidR="00B308B9" w:rsidRPr="006D3A29" w:rsidRDefault="00B308B9" w:rsidP="00B308B9">
      <w:pPr>
        <w:widowControl w:val="0"/>
        <w:spacing w:after="0" w:line="278" w:lineRule="exact"/>
        <w:ind w:right="540"/>
        <w:rPr>
          <w:rFonts w:ascii="Times New Roman" w:eastAsia="Times New Roman" w:hAnsi="Times New Roman" w:cs="Times New Roman"/>
          <w:color w:val="2A262F"/>
          <w:sz w:val="24"/>
          <w:szCs w:val="24"/>
          <w:lang w:eastAsia="ru-RU" w:bidi="ru-RU"/>
        </w:rPr>
      </w:pPr>
    </w:p>
    <w:p w14:paraId="2DEEDB18" w14:textId="5CE176DF" w:rsidR="00B308B9" w:rsidRPr="006D3A29" w:rsidRDefault="00B308B9" w:rsidP="00B308B9">
      <w:pPr>
        <w:widowControl w:val="0"/>
        <w:spacing w:after="0" w:line="278" w:lineRule="exact"/>
        <w:ind w:right="540"/>
        <w:rPr>
          <w:rFonts w:ascii="Times New Roman" w:eastAsia="Times New Roman" w:hAnsi="Times New Roman" w:cs="Times New Roman"/>
          <w:color w:val="2A262F"/>
          <w:sz w:val="24"/>
          <w:szCs w:val="24"/>
          <w:lang w:eastAsia="ru-RU" w:bidi="ru-RU"/>
        </w:rPr>
      </w:pPr>
      <w:r w:rsidRPr="006D3A29">
        <w:rPr>
          <w:rFonts w:ascii="Times New Roman" w:eastAsia="Times New Roman" w:hAnsi="Times New Roman" w:cs="Times New Roman"/>
          <w:color w:val="2A262F"/>
          <w:sz w:val="24"/>
          <w:szCs w:val="24"/>
          <w:lang w:eastAsia="ru-RU" w:bidi="ru-RU"/>
        </w:rPr>
        <w:t>4.</w:t>
      </w:r>
      <w:r w:rsidR="006D3A29" w:rsidRPr="006D3A29">
        <w:rPr>
          <w:rFonts w:ascii="Times New Roman" w:eastAsia="Times New Roman" w:hAnsi="Times New Roman" w:cs="Times New Roman"/>
          <w:color w:val="2A262F"/>
          <w:sz w:val="24"/>
          <w:szCs w:val="24"/>
          <w:lang w:eastAsia="ru-RU" w:bidi="ru-RU"/>
        </w:rPr>
        <w:t xml:space="preserve"> </w:t>
      </w:r>
      <w:r w:rsidRPr="006D3A29">
        <w:rPr>
          <w:rFonts w:ascii="Times New Roman" w:eastAsia="Times New Roman" w:hAnsi="Times New Roman" w:cs="Times New Roman"/>
          <w:color w:val="2A262F"/>
          <w:sz w:val="24"/>
          <w:szCs w:val="24"/>
          <w:lang w:eastAsia="ru-RU" w:bidi="ru-RU"/>
        </w:rPr>
        <w:t>Информационно —просветительский блок</w:t>
      </w:r>
      <w:bookmarkEnd w:id="1"/>
    </w:p>
    <w:p w14:paraId="3F57EF0D" w14:textId="77777777" w:rsidR="00B308B9" w:rsidRPr="00B308B9" w:rsidRDefault="00B308B9" w:rsidP="00B308B9">
      <w:pPr>
        <w:widowControl w:val="0"/>
        <w:spacing w:after="0" w:line="278" w:lineRule="exact"/>
        <w:ind w:right="540"/>
        <w:rPr>
          <w:rFonts w:ascii="Times New Roman" w:eastAsia="Times New Roman" w:hAnsi="Times New Roman" w:cs="Times New Roman"/>
          <w:color w:val="2A262F"/>
          <w:sz w:val="24"/>
          <w:szCs w:val="24"/>
          <w:lang w:eastAsia="ru-RU" w:bidi="ru-RU"/>
        </w:rPr>
      </w:pPr>
    </w:p>
    <w:p w14:paraId="2B7A9C91" w14:textId="7FBC5E34" w:rsidR="00B308B9" w:rsidRPr="00B308B9" w:rsidRDefault="00B308B9" w:rsidP="00B308B9">
      <w:pPr>
        <w:widowControl w:val="0"/>
        <w:spacing w:after="89" w:line="302" w:lineRule="exact"/>
        <w:ind w:right="180"/>
        <w:jc w:val="both"/>
        <w:rPr>
          <w:rFonts w:ascii="Times New Roman" w:eastAsia="Times New Roman" w:hAnsi="Times New Roman" w:cs="Times New Roman"/>
          <w:color w:val="000000"/>
          <w:sz w:val="24"/>
          <w:szCs w:val="24"/>
          <w:lang w:eastAsia="ru-RU" w:bidi="ru-RU"/>
        </w:rPr>
      </w:pPr>
      <w:r w:rsidRPr="00A50B9F">
        <w:rPr>
          <w:rFonts w:ascii="Times New Roman" w:eastAsia="Times New Roman" w:hAnsi="Times New Roman" w:cs="Times New Roman"/>
          <w:color w:val="2A262F"/>
          <w:sz w:val="24"/>
          <w:szCs w:val="24"/>
          <w:lang w:eastAsia="ru-RU" w:bidi="ru-RU"/>
        </w:rPr>
        <w:t>Диагностическая работа</w:t>
      </w:r>
      <w:r w:rsidRPr="00B308B9">
        <w:rPr>
          <w:rFonts w:ascii="Times New Roman" w:eastAsia="Times New Roman" w:hAnsi="Times New Roman" w:cs="Times New Roman"/>
          <w:b/>
          <w:bCs/>
          <w:color w:val="2A262F"/>
          <w:sz w:val="24"/>
          <w:szCs w:val="24"/>
          <w:lang w:eastAsia="ru-RU" w:bidi="ru-RU"/>
        </w:rPr>
        <w:t xml:space="preserve"> </w:t>
      </w:r>
      <w:r w:rsidRPr="00B308B9">
        <w:rPr>
          <w:rFonts w:ascii="Times New Roman" w:eastAsia="Times New Roman" w:hAnsi="Times New Roman" w:cs="Times New Roman"/>
          <w:color w:val="2A262F"/>
          <w:sz w:val="24"/>
          <w:szCs w:val="24"/>
          <w:lang w:eastAsia="ru-RU" w:bidi="ru-RU"/>
        </w:rPr>
        <w:t xml:space="preserve">обеспечивает выявление особенностей развития и здоровья обучающихся с </w:t>
      </w:r>
      <w:r w:rsidR="000946FE">
        <w:rPr>
          <w:rFonts w:ascii="Times New Roman" w:eastAsia="Times New Roman" w:hAnsi="Times New Roman" w:cs="Times New Roman"/>
          <w:color w:val="2A262F"/>
          <w:sz w:val="24"/>
          <w:szCs w:val="24"/>
          <w:lang w:eastAsia="ru-RU" w:bidi="ru-RU"/>
        </w:rPr>
        <w:t>Т</w:t>
      </w:r>
      <w:r w:rsidR="0034599D">
        <w:rPr>
          <w:rFonts w:ascii="Times New Roman" w:eastAsia="Times New Roman" w:hAnsi="Times New Roman" w:cs="Times New Roman"/>
          <w:color w:val="2A262F"/>
          <w:sz w:val="24"/>
          <w:szCs w:val="24"/>
          <w:lang w:eastAsia="ru-RU" w:bidi="ru-RU"/>
        </w:rPr>
        <w:t>Н</w:t>
      </w:r>
      <w:r w:rsidRPr="00B308B9">
        <w:rPr>
          <w:rFonts w:ascii="Times New Roman" w:eastAsia="Times New Roman" w:hAnsi="Times New Roman" w:cs="Times New Roman"/>
          <w:color w:val="2A262F"/>
          <w:sz w:val="24"/>
          <w:szCs w:val="24"/>
          <w:lang w:eastAsia="ru-RU" w:bidi="ru-RU"/>
        </w:rPr>
        <w:t>Р с целью создания благоприятных условий для овладения ими содержанием адаптированной основной образовательной программы начального общего образования.</w:t>
      </w:r>
    </w:p>
    <w:p w14:paraId="19D52E29" w14:textId="77777777" w:rsidR="00B308B9" w:rsidRPr="00B308B9" w:rsidRDefault="00B308B9" w:rsidP="00B308B9">
      <w:pPr>
        <w:widowControl w:val="0"/>
        <w:spacing w:after="44" w:line="266" w:lineRule="exact"/>
        <w:jc w:val="both"/>
        <w:rPr>
          <w:rFonts w:ascii="Times New Roman" w:eastAsia="Times New Roman" w:hAnsi="Times New Roman" w:cs="Times New Roman"/>
          <w:color w:val="000000"/>
          <w:sz w:val="24"/>
          <w:szCs w:val="24"/>
          <w:lang w:eastAsia="ru-RU" w:bidi="ru-RU"/>
        </w:rPr>
      </w:pPr>
      <w:r w:rsidRPr="00B308B9">
        <w:rPr>
          <w:rFonts w:ascii="Times New Roman" w:eastAsia="Times New Roman" w:hAnsi="Times New Roman" w:cs="Times New Roman"/>
          <w:color w:val="2A262F"/>
          <w:sz w:val="24"/>
          <w:szCs w:val="24"/>
          <w:lang w:eastAsia="ru-RU" w:bidi="ru-RU"/>
        </w:rPr>
        <w:t>Проведение диагностической работы предполагает осуществление:</w:t>
      </w:r>
    </w:p>
    <w:p w14:paraId="22589950" w14:textId="77777777" w:rsidR="00B308B9" w:rsidRPr="00B308B9" w:rsidRDefault="00B308B9" w:rsidP="00B308B9">
      <w:pPr>
        <w:widowControl w:val="0"/>
        <w:numPr>
          <w:ilvl w:val="0"/>
          <w:numId w:val="10"/>
        </w:numPr>
        <w:tabs>
          <w:tab w:val="left" w:pos="284"/>
        </w:tabs>
        <w:spacing w:after="54" w:line="286" w:lineRule="exact"/>
        <w:rPr>
          <w:rFonts w:ascii="Times New Roman" w:eastAsia="Times New Roman" w:hAnsi="Times New Roman" w:cs="Times New Roman"/>
          <w:color w:val="000000"/>
          <w:sz w:val="24"/>
          <w:szCs w:val="24"/>
          <w:lang w:eastAsia="ru-RU" w:bidi="ru-RU"/>
        </w:rPr>
      </w:pPr>
      <w:r w:rsidRPr="00B308B9">
        <w:rPr>
          <w:rFonts w:ascii="Times New Roman" w:eastAsia="Times New Roman" w:hAnsi="Times New Roman" w:cs="Times New Roman"/>
          <w:color w:val="2A262F"/>
          <w:sz w:val="24"/>
          <w:szCs w:val="24"/>
          <w:lang w:eastAsia="ru-RU" w:bidi="ru-RU"/>
        </w:rPr>
        <w:t>психолого-педагогического обследования с целью выявления особых образовательных потребностей школьников:</w:t>
      </w:r>
    </w:p>
    <w:p w14:paraId="3BFE514D" w14:textId="77777777" w:rsidR="00B308B9" w:rsidRPr="00B308B9" w:rsidRDefault="00B308B9" w:rsidP="00B308B9">
      <w:pPr>
        <w:widowControl w:val="0"/>
        <w:tabs>
          <w:tab w:val="left" w:pos="284"/>
          <w:tab w:val="left" w:pos="2162"/>
        </w:tabs>
        <w:spacing w:after="82" w:line="293" w:lineRule="exact"/>
        <w:rPr>
          <w:rFonts w:ascii="Times New Roman" w:eastAsia="Times New Roman" w:hAnsi="Times New Roman" w:cs="Times New Roman"/>
          <w:color w:val="000000"/>
          <w:sz w:val="24"/>
          <w:szCs w:val="24"/>
          <w:lang w:eastAsia="ru-RU" w:bidi="ru-RU"/>
        </w:rPr>
      </w:pPr>
      <w:r w:rsidRPr="00B308B9">
        <w:rPr>
          <w:rFonts w:ascii="Times New Roman" w:eastAsia="Times New Roman" w:hAnsi="Times New Roman" w:cs="Times New Roman"/>
          <w:color w:val="2A262F"/>
          <w:sz w:val="24"/>
          <w:szCs w:val="24"/>
          <w:lang w:eastAsia="ru-RU" w:bidi="ru-RU"/>
        </w:rPr>
        <w:t>- развития познавательной сферы, специфических трудностей в овладении содержанием образования и потенциальных возможностей;</w:t>
      </w:r>
    </w:p>
    <w:p w14:paraId="2681DC81" w14:textId="77777777" w:rsidR="00B308B9" w:rsidRPr="00B308B9" w:rsidRDefault="00B308B9" w:rsidP="00B308B9">
      <w:pPr>
        <w:widowControl w:val="0"/>
        <w:tabs>
          <w:tab w:val="left" w:pos="284"/>
        </w:tabs>
        <w:spacing w:after="66" w:line="266" w:lineRule="exact"/>
        <w:ind w:right="180"/>
        <w:rPr>
          <w:rFonts w:ascii="Times New Roman" w:eastAsia="Times New Roman" w:hAnsi="Times New Roman" w:cs="Times New Roman"/>
          <w:color w:val="000000"/>
          <w:sz w:val="24"/>
          <w:szCs w:val="24"/>
          <w:lang w:eastAsia="ru-RU" w:bidi="ru-RU"/>
        </w:rPr>
      </w:pPr>
      <w:r w:rsidRPr="00B308B9">
        <w:rPr>
          <w:rFonts w:ascii="Times New Roman" w:eastAsia="Times New Roman" w:hAnsi="Times New Roman" w:cs="Times New Roman"/>
          <w:color w:val="2A262F"/>
          <w:sz w:val="24"/>
          <w:szCs w:val="24"/>
          <w:lang w:eastAsia="ru-RU" w:bidi="ru-RU"/>
        </w:rPr>
        <w:t>- развития эмоционально-волевой сферы и личностных особенностей обучающихся;</w:t>
      </w:r>
    </w:p>
    <w:p w14:paraId="5EF4F90F" w14:textId="77777777" w:rsidR="00B308B9" w:rsidRPr="00B308B9" w:rsidRDefault="00B308B9" w:rsidP="00B308B9">
      <w:pPr>
        <w:widowControl w:val="0"/>
        <w:tabs>
          <w:tab w:val="left" w:pos="284"/>
          <w:tab w:val="left" w:pos="2162"/>
        </w:tabs>
        <w:spacing w:after="52" w:line="259" w:lineRule="exact"/>
        <w:rPr>
          <w:rFonts w:ascii="Times New Roman" w:eastAsia="Times New Roman" w:hAnsi="Times New Roman" w:cs="Times New Roman"/>
          <w:color w:val="000000"/>
          <w:sz w:val="24"/>
          <w:szCs w:val="24"/>
          <w:lang w:eastAsia="ru-RU" w:bidi="ru-RU"/>
        </w:rPr>
      </w:pPr>
      <w:r w:rsidRPr="00B308B9">
        <w:rPr>
          <w:rFonts w:ascii="Times New Roman" w:eastAsia="Times New Roman" w:hAnsi="Times New Roman" w:cs="Times New Roman"/>
          <w:color w:val="2A262F"/>
          <w:sz w:val="24"/>
          <w:szCs w:val="24"/>
          <w:lang w:eastAsia="ru-RU" w:bidi="ru-RU"/>
        </w:rPr>
        <w:t>- определение социальной ситуации развития и условий семейного воспитания обучающегося;</w:t>
      </w:r>
    </w:p>
    <w:p w14:paraId="77039720" w14:textId="77777777" w:rsidR="00B308B9" w:rsidRPr="00B308B9" w:rsidRDefault="00B308B9" w:rsidP="00B308B9">
      <w:pPr>
        <w:widowControl w:val="0"/>
        <w:numPr>
          <w:ilvl w:val="0"/>
          <w:numId w:val="10"/>
        </w:numPr>
        <w:tabs>
          <w:tab w:val="left" w:pos="284"/>
        </w:tabs>
        <w:spacing w:after="56" w:line="269" w:lineRule="exact"/>
        <w:rPr>
          <w:rFonts w:ascii="Times New Roman" w:eastAsia="Times New Roman" w:hAnsi="Times New Roman" w:cs="Times New Roman"/>
          <w:color w:val="000000"/>
          <w:sz w:val="24"/>
          <w:szCs w:val="24"/>
          <w:lang w:eastAsia="ru-RU" w:bidi="ru-RU"/>
        </w:rPr>
      </w:pPr>
      <w:r w:rsidRPr="00B308B9">
        <w:rPr>
          <w:rFonts w:ascii="Times New Roman" w:eastAsia="Times New Roman" w:hAnsi="Times New Roman" w:cs="Times New Roman"/>
          <w:color w:val="2A262F"/>
          <w:sz w:val="24"/>
          <w:szCs w:val="24"/>
          <w:lang w:eastAsia="ru-RU" w:bidi="ru-RU"/>
        </w:rPr>
        <w:t>мониторинга динамики развития обучающихся, их успешности в освоении образовательной программы;</w:t>
      </w:r>
    </w:p>
    <w:p w14:paraId="5FC9AF4B" w14:textId="77777777" w:rsidR="00B308B9" w:rsidRPr="00B308B9" w:rsidRDefault="00B308B9" w:rsidP="00B308B9">
      <w:pPr>
        <w:widowControl w:val="0"/>
        <w:numPr>
          <w:ilvl w:val="0"/>
          <w:numId w:val="10"/>
        </w:numPr>
        <w:tabs>
          <w:tab w:val="left" w:pos="284"/>
        </w:tabs>
        <w:spacing w:after="0" w:line="274" w:lineRule="exact"/>
        <w:rPr>
          <w:rFonts w:ascii="Times New Roman" w:eastAsia="Times New Roman" w:hAnsi="Times New Roman" w:cs="Times New Roman"/>
          <w:color w:val="000000"/>
          <w:sz w:val="24"/>
          <w:szCs w:val="24"/>
          <w:lang w:eastAsia="ru-RU" w:bidi="ru-RU"/>
        </w:rPr>
      </w:pPr>
      <w:r w:rsidRPr="00B308B9">
        <w:rPr>
          <w:rFonts w:ascii="Times New Roman" w:eastAsia="Times New Roman" w:hAnsi="Times New Roman" w:cs="Times New Roman"/>
          <w:color w:val="2A262F"/>
          <w:sz w:val="24"/>
          <w:szCs w:val="24"/>
          <w:lang w:eastAsia="ru-RU" w:bidi="ru-RU"/>
        </w:rPr>
        <w:t>анализа результатов обследования с целью проектирования и корректировки коррекционных мероприятий.</w:t>
      </w:r>
    </w:p>
    <w:p w14:paraId="0DCE6D7B" w14:textId="45C8EA33" w:rsidR="00B308B9" w:rsidRPr="00B308B9" w:rsidRDefault="00B308B9" w:rsidP="00B308B9">
      <w:pPr>
        <w:widowControl w:val="0"/>
        <w:spacing w:before="247" w:after="0" w:line="317" w:lineRule="exact"/>
        <w:ind w:right="21"/>
        <w:jc w:val="both"/>
        <w:rPr>
          <w:rFonts w:ascii="Times New Roman" w:eastAsia="Times New Roman" w:hAnsi="Times New Roman" w:cs="Times New Roman"/>
          <w:color w:val="000000"/>
          <w:sz w:val="24"/>
          <w:szCs w:val="24"/>
          <w:lang w:eastAsia="ru-RU" w:bidi="ru-RU"/>
        </w:rPr>
      </w:pPr>
      <w:r w:rsidRPr="00A50B9F">
        <w:rPr>
          <w:rFonts w:ascii="Times New Roman" w:eastAsia="Times New Roman" w:hAnsi="Times New Roman" w:cs="Times New Roman"/>
          <w:color w:val="2A262F"/>
          <w:sz w:val="24"/>
          <w:szCs w:val="24"/>
          <w:lang w:eastAsia="ru-RU" w:bidi="ru-RU"/>
        </w:rPr>
        <w:t>Коррекционно-развивающая работа</w:t>
      </w:r>
      <w:r w:rsidRPr="00B308B9">
        <w:rPr>
          <w:rFonts w:ascii="Times New Roman" w:eastAsia="Times New Roman" w:hAnsi="Times New Roman" w:cs="Times New Roman"/>
          <w:b/>
          <w:bCs/>
          <w:color w:val="2A262F"/>
          <w:sz w:val="24"/>
          <w:szCs w:val="24"/>
          <w:lang w:eastAsia="ru-RU" w:bidi="ru-RU"/>
        </w:rPr>
        <w:t xml:space="preserve"> </w:t>
      </w:r>
      <w:r w:rsidRPr="00B308B9">
        <w:rPr>
          <w:rFonts w:ascii="Times New Roman" w:eastAsia="Times New Roman" w:hAnsi="Times New Roman" w:cs="Times New Roman"/>
          <w:color w:val="2A262F"/>
          <w:sz w:val="24"/>
          <w:szCs w:val="24"/>
          <w:lang w:eastAsia="ru-RU" w:bidi="ru-RU"/>
        </w:rPr>
        <w:t xml:space="preserve">обеспечивает организацию мероприятий, способствующих личностному развитию учащихся, коррекции недостатков в </w:t>
      </w:r>
      <w:r w:rsidRPr="00B308B9">
        <w:rPr>
          <w:rFonts w:ascii="Times New Roman" w:eastAsia="Times New Roman" w:hAnsi="Times New Roman" w:cs="Times New Roman"/>
          <w:color w:val="2A262F"/>
          <w:sz w:val="24"/>
          <w:szCs w:val="24"/>
          <w:lang w:eastAsia="ru-RU" w:bidi="ru-RU"/>
        </w:rPr>
        <w:lastRenderedPageBreak/>
        <w:t>психофизическом развитии и освоению ими содержания образования.</w:t>
      </w:r>
    </w:p>
    <w:p w14:paraId="434AC679" w14:textId="0FAE9DB7" w:rsidR="00B308B9" w:rsidRPr="00B308B9" w:rsidRDefault="00B308B9" w:rsidP="00B308B9">
      <w:pPr>
        <w:widowControl w:val="0"/>
        <w:spacing w:after="0" w:line="317" w:lineRule="exact"/>
        <w:ind w:right="21"/>
        <w:jc w:val="both"/>
        <w:rPr>
          <w:rFonts w:ascii="Times New Roman" w:eastAsia="Times New Roman" w:hAnsi="Times New Roman" w:cs="Times New Roman"/>
          <w:color w:val="000000"/>
          <w:sz w:val="24"/>
          <w:szCs w:val="24"/>
          <w:lang w:eastAsia="ru-RU" w:bidi="ru-RU"/>
        </w:rPr>
      </w:pPr>
      <w:r w:rsidRPr="00B308B9">
        <w:rPr>
          <w:rFonts w:ascii="Times New Roman" w:eastAsia="Times New Roman" w:hAnsi="Times New Roman" w:cs="Times New Roman"/>
          <w:color w:val="2A262F"/>
          <w:sz w:val="24"/>
          <w:szCs w:val="24"/>
          <w:lang w:eastAsia="ru-RU" w:bidi="ru-RU"/>
        </w:rPr>
        <w:t xml:space="preserve">В соответствии с особенностями развития ребенка, рекомендациями </w:t>
      </w:r>
      <w:r w:rsidR="000946FE">
        <w:rPr>
          <w:rFonts w:ascii="Times New Roman" w:eastAsia="Times New Roman" w:hAnsi="Times New Roman" w:cs="Times New Roman"/>
          <w:color w:val="2A262F"/>
          <w:sz w:val="24"/>
          <w:szCs w:val="24"/>
          <w:lang w:eastAsia="ru-RU" w:bidi="ru-RU"/>
        </w:rPr>
        <w:t>Т</w:t>
      </w:r>
      <w:r w:rsidRPr="00B308B9">
        <w:rPr>
          <w:rFonts w:ascii="Times New Roman" w:eastAsia="Times New Roman" w:hAnsi="Times New Roman" w:cs="Times New Roman"/>
          <w:color w:val="2A262F"/>
          <w:sz w:val="24"/>
          <w:szCs w:val="24"/>
          <w:lang w:eastAsia="ru-RU" w:bidi="ru-RU"/>
        </w:rPr>
        <w:t>ПМПК и решением консилиума образовательного учреждения педагог-психолог определяет направления и средства коррекционно-развивающей работы, периодичность и продолжительность цикла специальных занятий. Наиболее важной задачей является при этом разработка индивидуально-ориентированных программ психологической помощи или использование уже имеющихся разработок в соответствии с индивидуально</w:t>
      </w:r>
      <w:r w:rsidR="005A7766">
        <w:rPr>
          <w:rFonts w:ascii="Times New Roman" w:eastAsia="Times New Roman" w:hAnsi="Times New Roman" w:cs="Times New Roman"/>
          <w:color w:val="2A262F"/>
          <w:sz w:val="24"/>
          <w:szCs w:val="24"/>
          <w:lang w:eastAsia="ru-RU" w:bidi="ru-RU"/>
        </w:rPr>
        <w:t>-</w:t>
      </w:r>
      <w:r w:rsidRPr="00B308B9">
        <w:rPr>
          <w:rFonts w:ascii="Times New Roman" w:eastAsia="Times New Roman" w:hAnsi="Times New Roman" w:cs="Times New Roman"/>
          <w:color w:val="2A262F"/>
          <w:sz w:val="24"/>
          <w:szCs w:val="24"/>
          <w:lang w:eastAsia="ru-RU" w:bidi="ru-RU"/>
        </w:rPr>
        <w:softHyphen/>
        <w:t>психологическими особенностями ребенка или группы детей в целом.</w:t>
      </w:r>
    </w:p>
    <w:p w14:paraId="26ACF20A" w14:textId="060077FD" w:rsidR="00B308B9" w:rsidRPr="00B308B9" w:rsidRDefault="00B308B9" w:rsidP="00B308B9">
      <w:pPr>
        <w:widowControl w:val="0"/>
        <w:spacing w:after="0" w:line="317" w:lineRule="exact"/>
        <w:ind w:right="21"/>
        <w:jc w:val="both"/>
        <w:rPr>
          <w:rFonts w:ascii="Times New Roman" w:eastAsia="Times New Roman" w:hAnsi="Times New Roman" w:cs="Times New Roman"/>
          <w:color w:val="2A262F"/>
          <w:sz w:val="24"/>
          <w:szCs w:val="24"/>
          <w:lang w:eastAsia="ru-RU" w:bidi="ru-RU"/>
        </w:rPr>
      </w:pPr>
      <w:r w:rsidRPr="00B308B9">
        <w:rPr>
          <w:rFonts w:ascii="Times New Roman" w:eastAsia="Times New Roman" w:hAnsi="Times New Roman" w:cs="Times New Roman"/>
          <w:color w:val="2A262F"/>
          <w:sz w:val="24"/>
          <w:szCs w:val="24"/>
          <w:lang w:eastAsia="ru-RU" w:bidi="ru-RU"/>
        </w:rPr>
        <w:t xml:space="preserve">Основными направлениями коррекционно-развивающей работы психолога с детьми с </w:t>
      </w:r>
      <w:r w:rsidR="000946FE">
        <w:rPr>
          <w:rFonts w:ascii="Times New Roman" w:eastAsia="Times New Roman" w:hAnsi="Times New Roman" w:cs="Times New Roman"/>
          <w:color w:val="2A262F"/>
          <w:sz w:val="24"/>
          <w:szCs w:val="24"/>
          <w:lang w:eastAsia="ru-RU" w:bidi="ru-RU"/>
        </w:rPr>
        <w:t>Т</w:t>
      </w:r>
      <w:r w:rsidR="0034599D">
        <w:rPr>
          <w:rFonts w:ascii="Times New Roman" w:eastAsia="Times New Roman" w:hAnsi="Times New Roman" w:cs="Times New Roman"/>
          <w:color w:val="2A262F"/>
          <w:sz w:val="24"/>
          <w:szCs w:val="24"/>
          <w:lang w:eastAsia="ru-RU" w:bidi="ru-RU"/>
        </w:rPr>
        <w:t>Н</w:t>
      </w:r>
      <w:r w:rsidRPr="00B308B9">
        <w:rPr>
          <w:rFonts w:ascii="Times New Roman" w:eastAsia="Times New Roman" w:hAnsi="Times New Roman" w:cs="Times New Roman"/>
          <w:color w:val="2A262F"/>
          <w:sz w:val="24"/>
          <w:szCs w:val="24"/>
          <w:lang w:eastAsia="ru-RU" w:bidi="ru-RU"/>
        </w:rPr>
        <w:t>Р</w:t>
      </w:r>
    </w:p>
    <w:p w14:paraId="53CE3A8E" w14:textId="77777777" w:rsidR="00B308B9" w:rsidRPr="00B308B9" w:rsidRDefault="00B308B9" w:rsidP="00B308B9">
      <w:pPr>
        <w:widowControl w:val="0"/>
        <w:spacing w:after="0" w:line="317" w:lineRule="exact"/>
        <w:ind w:right="21"/>
        <w:jc w:val="both"/>
        <w:rPr>
          <w:rFonts w:ascii="Times New Roman" w:eastAsia="Times New Roman" w:hAnsi="Times New Roman" w:cs="Times New Roman"/>
          <w:color w:val="000000"/>
          <w:sz w:val="24"/>
          <w:szCs w:val="24"/>
          <w:lang w:eastAsia="ru-RU" w:bidi="ru-RU"/>
        </w:rPr>
      </w:pPr>
      <w:r w:rsidRPr="00B308B9">
        <w:rPr>
          <w:rFonts w:ascii="Times New Roman" w:eastAsia="Times New Roman" w:hAnsi="Times New Roman" w:cs="Times New Roman"/>
          <w:color w:val="2A262F"/>
          <w:sz w:val="24"/>
          <w:szCs w:val="24"/>
          <w:lang w:eastAsia="ru-RU" w:bidi="ru-RU"/>
        </w:rPr>
        <w:t>находящимися в условиях образовательной интеграции, являются:</w:t>
      </w:r>
    </w:p>
    <w:p w14:paraId="29A93A05" w14:textId="77777777" w:rsidR="00B308B9" w:rsidRPr="00B308B9" w:rsidRDefault="00B308B9" w:rsidP="00B308B9">
      <w:pPr>
        <w:widowControl w:val="0"/>
        <w:numPr>
          <w:ilvl w:val="0"/>
          <w:numId w:val="11"/>
        </w:numPr>
        <w:tabs>
          <w:tab w:val="left" w:pos="1713"/>
        </w:tabs>
        <w:spacing w:after="0" w:line="317" w:lineRule="exact"/>
        <w:ind w:right="21"/>
        <w:rPr>
          <w:rFonts w:ascii="Times New Roman" w:eastAsia="Times New Roman" w:hAnsi="Times New Roman" w:cs="Times New Roman"/>
          <w:color w:val="000000"/>
          <w:sz w:val="24"/>
          <w:szCs w:val="24"/>
          <w:lang w:eastAsia="ru-RU" w:bidi="ru-RU"/>
        </w:rPr>
      </w:pPr>
      <w:r w:rsidRPr="00B308B9">
        <w:rPr>
          <w:rFonts w:ascii="Times New Roman" w:eastAsia="Times New Roman" w:hAnsi="Times New Roman" w:cs="Times New Roman"/>
          <w:color w:val="2A262F"/>
          <w:sz w:val="24"/>
          <w:szCs w:val="24"/>
          <w:lang w:eastAsia="ru-RU" w:bidi="ru-RU"/>
        </w:rPr>
        <w:t>развитие эмоционально-личностной сферы и коррекция ее недостатков;</w:t>
      </w:r>
    </w:p>
    <w:p w14:paraId="5C23A2E3" w14:textId="77777777" w:rsidR="00B308B9" w:rsidRPr="00B308B9" w:rsidRDefault="00B308B9" w:rsidP="00B308B9">
      <w:pPr>
        <w:widowControl w:val="0"/>
        <w:spacing w:after="0" w:line="266" w:lineRule="exact"/>
        <w:ind w:right="21"/>
        <w:jc w:val="both"/>
        <w:rPr>
          <w:rFonts w:ascii="Times New Roman" w:eastAsia="Times New Roman" w:hAnsi="Times New Roman" w:cs="Times New Roman"/>
          <w:color w:val="000000"/>
          <w:sz w:val="24"/>
          <w:szCs w:val="24"/>
          <w:lang w:eastAsia="ru-RU" w:bidi="ru-RU"/>
        </w:rPr>
      </w:pPr>
      <w:r w:rsidRPr="00B308B9">
        <w:rPr>
          <w:rFonts w:ascii="Times New Roman" w:eastAsia="Times New Roman" w:hAnsi="Times New Roman" w:cs="Times New Roman"/>
          <w:color w:val="2A262F"/>
          <w:sz w:val="24"/>
          <w:szCs w:val="24"/>
          <w:lang w:eastAsia="ru-RU" w:bidi="ru-RU"/>
        </w:rPr>
        <w:t>развитие познавательной деятельности и целенаправленное формирование высших психических функций;</w:t>
      </w:r>
    </w:p>
    <w:p w14:paraId="5E2CCCD5" w14:textId="77777777" w:rsidR="00B308B9" w:rsidRPr="00B308B9" w:rsidRDefault="00B308B9" w:rsidP="00B308B9">
      <w:pPr>
        <w:widowControl w:val="0"/>
        <w:spacing w:after="0" w:line="266" w:lineRule="exact"/>
        <w:ind w:right="21"/>
        <w:jc w:val="both"/>
        <w:rPr>
          <w:rFonts w:ascii="Times New Roman" w:eastAsia="Times New Roman" w:hAnsi="Times New Roman" w:cs="Times New Roman"/>
          <w:color w:val="2A262F"/>
          <w:sz w:val="24"/>
          <w:szCs w:val="24"/>
          <w:lang w:eastAsia="ru-RU" w:bidi="ru-RU"/>
        </w:rPr>
      </w:pPr>
      <w:r w:rsidRPr="00B308B9">
        <w:rPr>
          <w:rFonts w:ascii="Times New Roman" w:eastAsia="Times New Roman" w:hAnsi="Times New Roman" w:cs="Times New Roman"/>
          <w:color w:val="000000"/>
          <w:sz w:val="24"/>
          <w:szCs w:val="24"/>
          <w:lang w:eastAsia="ru-RU" w:bidi="ru-RU"/>
        </w:rPr>
        <w:t>формирование произвольной регуляции деятельности и поведения.</w:t>
      </w:r>
    </w:p>
    <w:p w14:paraId="77BAF692" w14:textId="77777777" w:rsidR="00B308B9" w:rsidRPr="00B308B9" w:rsidRDefault="00B308B9" w:rsidP="00B308B9">
      <w:pPr>
        <w:widowControl w:val="0"/>
        <w:spacing w:after="0" w:line="266" w:lineRule="exact"/>
        <w:ind w:right="21"/>
        <w:jc w:val="both"/>
        <w:rPr>
          <w:rFonts w:ascii="Times New Roman" w:eastAsia="Times New Roman" w:hAnsi="Times New Roman" w:cs="Times New Roman"/>
          <w:color w:val="000000"/>
          <w:sz w:val="24"/>
          <w:szCs w:val="24"/>
          <w:lang w:eastAsia="ru-RU" w:bidi="ru-RU"/>
        </w:rPr>
      </w:pPr>
      <w:r w:rsidRPr="00B308B9">
        <w:rPr>
          <w:rFonts w:ascii="Times New Roman" w:eastAsia="Times New Roman" w:hAnsi="Times New Roman" w:cs="Times New Roman"/>
          <w:color w:val="2A262F"/>
          <w:sz w:val="24"/>
          <w:szCs w:val="24"/>
          <w:lang w:eastAsia="ru-RU" w:bidi="ru-RU"/>
        </w:rPr>
        <w:t>Рассмотри подробнее каждое из этих направлений.</w:t>
      </w:r>
    </w:p>
    <w:p w14:paraId="5A922E28" w14:textId="77777777" w:rsidR="00B308B9" w:rsidRPr="00B308B9" w:rsidRDefault="00B308B9" w:rsidP="00B308B9">
      <w:pPr>
        <w:widowControl w:val="0"/>
        <w:spacing w:after="0" w:line="317" w:lineRule="exact"/>
        <w:ind w:right="21"/>
        <w:rPr>
          <w:rFonts w:ascii="Times New Roman" w:eastAsia="Times New Roman" w:hAnsi="Times New Roman" w:cs="Times New Roman"/>
          <w:b/>
          <w:i/>
          <w:iCs/>
          <w:color w:val="000000"/>
          <w:sz w:val="24"/>
          <w:szCs w:val="24"/>
          <w:lang w:eastAsia="ru-RU" w:bidi="ru-RU"/>
        </w:rPr>
      </w:pPr>
      <w:r w:rsidRPr="00B308B9">
        <w:rPr>
          <w:rFonts w:ascii="Times New Roman" w:eastAsia="Times New Roman" w:hAnsi="Times New Roman" w:cs="Times New Roman"/>
          <w:b/>
          <w:i/>
          <w:iCs/>
          <w:color w:val="2A262F"/>
          <w:sz w:val="24"/>
          <w:szCs w:val="24"/>
          <w:lang w:eastAsia="ru-RU" w:bidi="ru-RU"/>
        </w:rPr>
        <w:t>Развитие эмоционально личностной сферы и коррекция ее недостатков.</w:t>
      </w:r>
    </w:p>
    <w:p w14:paraId="35019CC2" w14:textId="54BABA05" w:rsidR="00B308B9" w:rsidRPr="00B308B9" w:rsidRDefault="00B308B9" w:rsidP="00B308B9">
      <w:pPr>
        <w:widowControl w:val="0"/>
        <w:spacing w:after="0" w:line="317" w:lineRule="exact"/>
        <w:ind w:right="21"/>
        <w:jc w:val="both"/>
        <w:rPr>
          <w:rFonts w:ascii="Times New Roman" w:eastAsia="Times New Roman" w:hAnsi="Times New Roman" w:cs="Times New Roman"/>
          <w:color w:val="000000"/>
          <w:sz w:val="24"/>
          <w:szCs w:val="24"/>
          <w:lang w:eastAsia="ru-RU" w:bidi="ru-RU"/>
        </w:rPr>
      </w:pPr>
      <w:r w:rsidRPr="00B308B9">
        <w:rPr>
          <w:rFonts w:ascii="Times New Roman" w:eastAsia="Times New Roman" w:hAnsi="Times New Roman" w:cs="Times New Roman"/>
          <w:color w:val="2A262F"/>
          <w:sz w:val="24"/>
          <w:szCs w:val="24"/>
          <w:lang w:eastAsia="ru-RU" w:bidi="ru-RU"/>
        </w:rPr>
        <w:t xml:space="preserve">Для значительной части детей с </w:t>
      </w:r>
      <w:r w:rsidR="000946FE">
        <w:rPr>
          <w:rFonts w:ascii="Times New Roman" w:eastAsia="Times New Roman" w:hAnsi="Times New Roman" w:cs="Times New Roman"/>
          <w:color w:val="2A262F"/>
          <w:sz w:val="24"/>
          <w:szCs w:val="24"/>
          <w:lang w:eastAsia="ru-RU" w:bidi="ru-RU"/>
        </w:rPr>
        <w:t>Т</w:t>
      </w:r>
      <w:r w:rsidR="0034599D">
        <w:rPr>
          <w:rFonts w:ascii="Times New Roman" w:eastAsia="Times New Roman" w:hAnsi="Times New Roman" w:cs="Times New Roman"/>
          <w:color w:val="2A262F"/>
          <w:sz w:val="24"/>
          <w:szCs w:val="24"/>
          <w:lang w:eastAsia="ru-RU" w:bidi="ru-RU"/>
        </w:rPr>
        <w:t>Н</w:t>
      </w:r>
      <w:r w:rsidRPr="00B308B9">
        <w:rPr>
          <w:rFonts w:ascii="Times New Roman" w:eastAsia="Times New Roman" w:hAnsi="Times New Roman" w:cs="Times New Roman"/>
          <w:color w:val="2A262F"/>
          <w:sz w:val="24"/>
          <w:szCs w:val="24"/>
          <w:lang w:eastAsia="ru-RU" w:bidi="ru-RU"/>
        </w:rPr>
        <w:t>Р типичен дефицит социальных способностей, проявляющейся в трудностях взаимодействия с окружающими детьми и взрослыми. В ряде случаев указанный дефицит сопряжен с проблемами эмоциональной регуляции. В связи с этим развитие эмоционально-личностной сферы и коррекция ее недостатков предполагают.</w:t>
      </w:r>
    </w:p>
    <w:p w14:paraId="19E78B5B" w14:textId="77777777" w:rsidR="00B308B9" w:rsidRPr="00B308B9" w:rsidRDefault="00B308B9" w:rsidP="00B308B9">
      <w:pPr>
        <w:widowControl w:val="0"/>
        <w:numPr>
          <w:ilvl w:val="0"/>
          <w:numId w:val="12"/>
        </w:numPr>
        <w:tabs>
          <w:tab w:val="left" w:pos="1822"/>
        </w:tabs>
        <w:spacing w:after="0" w:line="266" w:lineRule="exact"/>
        <w:ind w:right="21"/>
        <w:jc w:val="both"/>
        <w:rPr>
          <w:rFonts w:ascii="Times New Roman" w:eastAsia="Times New Roman" w:hAnsi="Times New Roman" w:cs="Times New Roman"/>
          <w:color w:val="000000"/>
          <w:sz w:val="24"/>
          <w:szCs w:val="24"/>
          <w:lang w:eastAsia="ru-RU" w:bidi="ru-RU"/>
        </w:rPr>
      </w:pPr>
      <w:r w:rsidRPr="00B308B9">
        <w:rPr>
          <w:rFonts w:ascii="Times New Roman" w:eastAsia="Times New Roman" w:hAnsi="Times New Roman" w:cs="Times New Roman"/>
          <w:color w:val="2A262F"/>
          <w:sz w:val="24"/>
          <w:szCs w:val="24"/>
          <w:lang w:eastAsia="ru-RU" w:bidi="ru-RU"/>
        </w:rPr>
        <w:t>гармонизацию аффективной сферы ребенка,</w:t>
      </w:r>
    </w:p>
    <w:p w14:paraId="62D9E378" w14:textId="77777777" w:rsidR="00B308B9" w:rsidRPr="00B308B9" w:rsidRDefault="00B308B9" w:rsidP="00B308B9">
      <w:pPr>
        <w:widowControl w:val="0"/>
        <w:numPr>
          <w:ilvl w:val="0"/>
          <w:numId w:val="12"/>
        </w:numPr>
        <w:tabs>
          <w:tab w:val="left" w:pos="1974"/>
        </w:tabs>
        <w:spacing w:after="140" w:line="266" w:lineRule="exact"/>
        <w:ind w:right="21"/>
        <w:jc w:val="both"/>
        <w:rPr>
          <w:rFonts w:ascii="Times New Roman" w:eastAsia="Times New Roman" w:hAnsi="Times New Roman" w:cs="Times New Roman"/>
          <w:color w:val="000000"/>
          <w:sz w:val="24"/>
          <w:szCs w:val="24"/>
          <w:lang w:eastAsia="ru-RU" w:bidi="ru-RU"/>
        </w:rPr>
      </w:pPr>
      <w:r w:rsidRPr="00B308B9">
        <w:rPr>
          <w:rFonts w:ascii="Times New Roman" w:eastAsia="Times New Roman" w:hAnsi="Times New Roman" w:cs="Times New Roman"/>
          <w:color w:val="2A262F"/>
          <w:sz w:val="24"/>
          <w:szCs w:val="24"/>
          <w:lang w:eastAsia="ru-RU" w:bidi="ru-RU"/>
        </w:rPr>
        <w:t>профилактику и устранение (смягчение) возможных агрессивных и</w:t>
      </w:r>
    </w:p>
    <w:p w14:paraId="5BF86263" w14:textId="77777777" w:rsidR="00B308B9" w:rsidRPr="00B308B9" w:rsidRDefault="00B308B9" w:rsidP="00B308B9">
      <w:pPr>
        <w:widowControl w:val="0"/>
        <w:numPr>
          <w:ilvl w:val="0"/>
          <w:numId w:val="12"/>
        </w:numPr>
        <w:spacing w:after="0" w:line="266" w:lineRule="exact"/>
        <w:ind w:right="21"/>
        <w:rPr>
          <w:rFonts w:ascii="Times New Roman" w:eastAsia="Times New Roman" w:hAnsi="Times New Roman" w:cs="Times New Roman"/>
          <w:color w:val="000000"/>
          <w:sz w:val="24"/>
          <w:szCs w:val="24"/>
          <w:lang w:eastAsia="ru-RU" w:bidi="ru-RU"/>
        </w:rPr>
      </w:pPr>
      <w:proofErr w:type="spellStart"/>
      <w:r w:rsidRPr="00B308B9">
        <w:rPr>
          <w:rFonts w:ascii="Times New Roman" w:eastAsia="Times New Roman" w:hAnsi="Times New Roman" w:cs="Times New Roman"/>
          <w:color w:val="2A262F"/>
          <w:sz w:val="24"/>
          <w:szCs w:val="24"/>
          <w:lang w:eastAsia="ru-RU" w:bidi="ru-RU"/>
        </w:rPr>
        <w:t>негативистических</w:t>
      </w:r>
      <w:proofErr w:type="spellEnd"/>
      <w:r w:rsidRPr="00B308B9">
        <w:rPr>
          <w:rFonts w:ascii="Times New Roman" w:eastAsia="Times New Roman" w:hAnsi="Times New Roman" w:cs="Times New Roman"/>
          <w:color w:val="2A262F"/>
          <w:sz w:val="24"/>
          <w:szCs w:val="24"/>
          <w:lang w:eastAsia="ru-RU" w:bidi="ru-RU"/>
        </w:rPr>
        <w:t xml:space="preserve"> проявлений, других отклонений в поведении;</w:t>
      </w:r>
    </w:p>
    <w:p w14:paraId="62E34A1A" w14:textId="77777777" w:rsidR="00B308B9" w:rsidRPr="00B308B9" w:rsidRDefault="00B308B9" w:rsidP="00B308B9">
      <w:pPr>
        <w:widowControl w:val="0"/>
        <w:numPr>
          <w:ilvl w:val="0"/>
          <w:numId w:val="12"/>
        </w:numPr>
        <w:tabs>
          <w:tab w:val="left" w:pos="1822"/>
        </w:tabs>
        <w:spacing w:after="309" w:line="266" w:lineRule="exact"/>
        <w:ind w:right="21"/>
        <w:jc w:val="both"/>
        <w:rPr>
          <w:rFonts w:ascii="Times New Roman" w:eastAsia="Times New Roman" w:hAnsi="Times New Roman" w:cs="Times New Roman"/>
          <w:color w:val="000000"/>
          <w:sz w:val="24"/>
          <w:szCs w:val="24"/>
          <w:lang w:eastAsia="ru-RU" w:bidi="ru-RU"/>
        </w:rPr>
      </w:pPr>
      <w:r w:rsidRPr="00B308B9">
        <w:rPr>
          <w:rFonts w:ascii="Times New Roman" w:eastAsia="Times New Roman" w:hAnsi="Times New Roman" w:cs="Times New Roman"/>
          <w:color w:val="2A262F"/>
          <w:sz w:val="24"/>
          <w:szCs w:val="24"/>
          <w:lang w:eastAsia="ru-RU" w:bidi="ru-RU"/>
        </w:rPr>
        <w:t>предупреждение и преодоление негативных черт личности и формирующегося характера</w:t>
      </w:r>
    </w:p>
    <w:p w14:paraId="449EB4FE" w14:textId="77777777" w:rsidR="00B308B9" w:rsidRPr="00B308B9" w:rsidRDefault="00B308B9" w:rsidP="00B308B9">
      <w:pPr>
        <w:widowControl w:val="0"/>
        <w:numPr>
          <w:ilvl w:val="0"/>
          <w:numId w:val="12"/>
        </w:numPr>
        <w:tabs>
          <w:tab w:val="left" w:pos="10307"/>
        </w:tabs>
        <w:spacing w:after="0" w:line="355" w:lineRule="exact"/>
        <w:ind w:right="21"/>
        <w:rPr>
          <w:rFonts w:ascii="Times New Roman" w:eastAsia="Times New Roman" w:hAnsi="Times New Roman" w:cs="Times New Roman"/>
          <w:color w:val="000000"/>
          <w:sz w:val="24"/>
          <w:szCs w:val="24"/>
          <w:lang w:eastAsia="ru-RU" w:bidi="ru-RU"/>
        </w:rPr>
      </w:pPr>
      <w:r w:rsidRPr="00B308B9">
        <w:rPr>
          <w:rFonts w:ascii="Times New Roman" w:eastAsia="Times New Roman" w:hAnsi="Times New Roman" w:cs="Times New Roman"/>
          <w:color w:val="2A262F"/>
          <w:sz w:val="24"/>
          <w:szCs w:val="24"/>
          <w:lang w:eastAsia="ru-RU" w:bidi="ru-RU"/>
        </w:rPr>
        <w:t>развитие и тренировку механизмов, обеспечивающих адаптацию ребенка к новым социальным условиям (в том числе снятие тревожности, робости и т.п.);</w:t>
      </w:r>
    </w:p>
    <w:p w14:paraId="17923D2E" w14:textId="77777777" w:rsidR="00B308B9" w:rsidRPr="00B308B9" w:rsidRDefault="00B308B9" w:rsidP="00B308B9">
      <w:pPr>
        <w:widowControl w:val="0"/>
        <w:numPr>
          <w:ilvl w:val="0"/>
          <w:numId w:val="12"/>
        </w:numPr>
        <w:tabs>
          <w:tab w:val="left" w:pos="1822"/>
        </w:tabs>
        <w:spacing w:after="140" w:line="266" w:lineRule="exact"/>
        <w:ind w:right="21"/>
        <w:jc w:val="both"/>
        <w:rPr>
          <w:rFonts w:ascii="Times New Roman" w:eastAsia="Times New Roman" w:hAnsi="Times New Roman" w:cs="Times New Roman"/>
          <w:color w:val="000000"/>
          <w:sz w:val="24"/>
          <w:szCs w:val="24"/>
          <w:lang w:eastAsia="ru-RU" w:bidi="ru-RU"/>
        </w:rPr>
      </w:pPr>
      <w:r w:rsidRPr="00B308B9">
        <w:rPr>
          <w:rFonts w:ascii="Times New Roman" w:eastAsia="Times New Roman" w:hAnsi="Times New Roman" w:cs="Times New Roman"/>
          <w:color w:val="2A262F"/>
          <w:sz w:val="24"/>
          <w:szCs w:val="24"/>
          <w:lang w:eastAsia="ru-RU" w:bidi="ru-RU"/>
        </w:rPr>
        <w:t>создание условий для развития самосознания и формирования адекватной</w:t>
      </w:r>
    </w:p>
    <w:p w14:paraId="6041DD6F" w14:textId="77777777" w:rsidR="00B308B9" w:rsidRPr="00B308B9" w:rsidRDefault="00B308B9" w:rsidP="00B308B9">
      <w:pPr>
        <w:widowControl w:val="0"/>
        <w:numPr>
          <w:ilvl w:val="0"/>
          <w:numId w:val="12"/>
        </w:numPr>
        <w:spacing w:after="0" w:line="266" w:lineRule="exact"/>
        <w:ind w:right="21"/>
        <w:rPr>
          <w:rFonts w:ascii="Times New Roman" w:eastAsia="Times New Roman" w:hAnsi="Times New Roman" w:cs="Times New Roman"/>
          <w:color w:val="000000"/>
          <w:sz w:val="24"/>
          <w:szCs w:val="24"/>
          <w:lang w:eastAsia="ru-RU" w:bidi="ru-RU"/>
        </w:rPr>
      </w:pPr>
      <w:r w:rsidRPr="00B308B9">
        <w:rPr>
          <w:rFonts w:ascii="Times New Roman" w:eastAsia="Times New Roman" w:hAnsi="Times New Roman" w:cs="Times New Roman"/>
          <w:color w:val="2A262F"/>
          <w:sz w:val="24"/>
          <w:szCs w:val="24"/>
          <w:lang w:eastAsia="ru-RU" w:bidi="ru-RU"/>
        </w:rPr>
        <w:t>самооценки;</w:t>
      </w:r>
    </w:p>
    <w:p w14:paraId="59D8CF5A" w14:textId="77777777" w:rsidR="00B308B9" w:rsidRPr="00B308B9" w:rsidRDefault="00B308B9" w:rsidP="00B308B9">
      <w:pPr>
        <w:widowControl w:val="0"/>
        <w:numPr>
          <w:ilvl w:val="0"/>
          <w:numId w:val="12"/>
        </w:numPr>
        <w:tabs>
          <w:tab w:val="left" w:pos="1822"/>
        </w:tabs>
        <w:spacing w:after="0" w:line="266" w:lineRule="exact"/>
        <w:ind w:right="21"/>
        <w:jc w:val="both"/>
        <w:rPr>
          <w:rFonts w:ascii="Times New Roman" w:eastAsia="Times New Roman" w:hAnsi="Times New Roman" w:cs="Times New Roman"/>
          <w:color w:val="000000"/>
          <w:sz w:val="24"/>
          <w:szCs w:val="24"/>
          <w:lang w:eastAsia="ru-RU" w:bidi="ru-RU"/>
        </w:rPr>
      </w:pPr>
      <w:r w:rsidRPr="00B308B9">
        <w:rPr>
          <w:rFonts w:ascii="Times New Roman" w:eastAsia="Times New Roman" w:hAnsi="Times New Roman" w:cs="Times New Roman"/>
          <w:color w:val="2A262F"/>
          <w:sz w:val="24"/>
          <w:szCs w:val="24"/>
          <w:lang w:eastAsia="ru-RU" w:bidi="ru-RU"/>
        </w:rPr>
        <w:t>развитие социальных эмоций;</w:t>
      </w:r>
    </w:p>
    <w:p w14:paraId="6D979C57" w14:textId="77777777" w:rsidR="00B308B9" w:rsidRPr="00B308B9" w:rsidRDefault="00B308B9" w:rsidP="00B308B9">
      <w:pPr>
        <w:widowControl w:val="0"/>
        <w:numPr>
          <w:ilvl w:val="0"/>
          <w:numId w:val="12"/>
        </w:numPr>
        <w:tabs>
          <w:tab w:val="left" w:pos="1974"/>
        </w:tabs>
        <w:spacing w:after="0" w:line="326" w:lineRule="exact"/>
        <w:ind w:right="21"/>
        <w:jc w:val="both"/>
        <w:rPr>
          <w:rFonts w:ascii="Times New Roman" w:eastAsia="Times New Roman" w:hAnsi="Times New Roman" w:cs="Times New Roman"/>
          <w:color w:val="000000"/>
          <w:sz w:val="24"/>
          <w:szCs w:val="24"/>
          <w:lang w:eastAsia="ru-RU" w:bidi="ru-RU"/>
        </w:rPr>
      </w:pPr>
      <w:r w:rsidRPr="00B308B9">
        <w:rPr>
          <w:rFonts w:ascii="Times New Roman" w:eastAsia="Times New Roman" w:hAnsi="Times New Roman" w:cs="Times New Roman"/>
          <w:color w:val="2A262F"/>
          <w:sz w:val="24"/>
          <w:szCs w:val="24"/>
          <w:lang w:eastAsia="ru-RU" w:bidi="ru-RU"/>
        </w:rPr>
        <w:t>развитие коммуникативных способностей (в том числе стимуляция коммуникативной активности, создание условий, обеспечивающих формирование полноценных эмоциональных и деловых контактов со сверстниками и взрослыми).</w:t>
      </w:r>
    </w:p>
    <w:p w14:paraId="6C559DFA" w14:textId="77777777" w:rsidR="00B308B9" w:rsidRPr="00B308B9" w:rsidRDefault="00B308B9" w:rsidP="00B308B9">
      <w:pPr>
        <w:widowControl w:val="0"/>
        <w:spacing w:after="0" w:line="322" w:lineRule="exact"/>
        <w:ind w:right="21"/>
        <w:jc w:val="both"/>
        <w:rPr>
          <w:rFonts w:ascii="Times New Roman" w:eastAsia="Times New Roman" w:hAnsi="Times New Roman" w:cs="Times New Roman"/>
          <w:color w:val="000000"/>
          <w:sz w:val="24"/>
          <w:szCs w:val="24"/>
          <w:lang w:eastAsia="ru-RU" w:bidi="ru-RU"/>
        </w:rPr>
      </w:pPr>
      <w:r w:rsidRPr="00B308B9">
        <w:rPr>
          <w:rFonts w:ascii="Times New Roman" w:eastAsia="Times New Roman" w:hAnsi="Times New Roman" w:cs="Times New Roman"/>
          <w:color w:val="2A262F"/>
          <w:sz w:val="24"/>
          <w:szCs w:val="24"/>
          <w:lang w:eastAsia="ru-RU" w:bidi="ru-RU"/>
        </w:rPr>
        <w:t>Работа по расширению и упорядочению эмоционального опыта детей включает помощь в усвоении ребенком представлений о невербальных средствах выражения эмоции; в формировании понимания смысла и значения различных форм поведения людей в эмоционально значимых ситуациях; в проверке и оценке ребенком собственного текущего</w:t>
      </w:r>
    </w:p>
    <w:p w14:paraId="2B9A8113" w14:textId="77777777" w:rsidR="00B308B9" w:rsidRPr="00B308B9" w:rsidRDefault="00B308B9" w:rsidP="00B308B9">
      <w:pPr>
        <w:widowControl w:val="0"/>
        <w:spacing w:after="0" w:line="266" w:lineRule="exact"/>
        <w:ind w:right="21"/>
        <w:jc w:val="both"/>
        <w:rPr>
          <w:rFonts w:ascii="Times New Roman" w:eastAsia="Times New Roman" w:hAnsi="Times New Roman" w:cs="Times New Roman"/>
          <w:color w:val="000000"/>
          <w:sz w:val="24"/>
          <w:szCs w:val="24"/>
          <w:lang w:eastAsia="ru-RU" w:bidi="ru-RU"/>
        </w:rPr>
      </w:pPr>
      <w:r w:rsidRPr="00B308B9">
        <w:rPr>
          <w:rFonts w:ascii="Times New Roman" w:eastAsia="Times New Roman" w:hAnsi="Times New Roman" w:cs="Times New Roman"/>
          <w:color w:val="2A262F"/>
          <w:sz w:val="24"/>
          <w:szCs w:val="24"/>
          <w:lang w:eastAsia="ru-RU" w:bidi="ru-RU"/>
        </w:rPr>
        <w:t>поведения на основании полученных знаний и навыков.</w:t>
      </w:r>
    </w:p>
    <w:p w14:paraId="6156761D" w14:textId="77777777" w:rsidR="00B308B9" w:rsidRPr="00B308B9" w:rsidRDefault="00B308B9" w:rsidP="00B308B9">
      <w:pPr>
        <w:widowControl w:val="0"/>
        <w:spacing w:after="0" w:line="317" w:lineRule="exact"/>
        <w:ind w:right="21"/>
        <w:jc w:val="both"/>
        <w:rPr>
          <w:rFonts w:ascii="Times New Roman" w:eastAsia="Times New Roman" w:hAnsi="Times New Roman" w:cs="Times New Roman"/>
          <w:color w:val="000000"/>
          <w:sz w:val="24"/>
          <w:szCs w:val="24"/>
          <w:lang w:eastAsia="ru-RU" w:bidi="ru-RU"/>
        </w:rPr>
      </w:pPr>
      <w:r w:rsidRPr="00B308B9">
        <w:rPr>
          <w:rFonts w:ascii="Times New Roman" w:eastAsia="Times New Roman" w:hAnsi="Times New Roman" w:cs="Times New Roman"/>
          <w:color w:val="2A262F"/>
          <w:sz w:val="24"/>
          <w:szCs w:val="24"/>
          <w:lang w:eastAsia="ru-RU" w:bidi="ru-RU"/>
        </w:rPr>
        <w:t xml:space="preserve">Большую роль в данной работе играют индивидуальные и групповые занятия с детьми театрализованной деятельностью с применением методик </w:t>
      </w:r>
      <w:proofErr w:type="spellStart"/>
      <w:r w:rsidRPr="00B308B9">
        <w:rPr>
          <w:rFonts w:ascii="Times New Roman" w:eastAsia="Times New Roman" w:hAnsi="Times New Roman" w:cs="Times New Roman"/>
          <w:color w:val="2A262F"/>
          <w:sz w:val="24"/>
          <w:szCs w:val="24"/>
          <w:lang w:eastAsia="ru-RU" w:bidi="ru-RU"/>
        </w:rPr>
        <w:t>игротерапии</w:t>
      </w:r>
      <w:proofErr w:type="spellEnd"/>
      <w:r w:rsidRPr="00B308B9">
        <w:rPr>
          <w:rFonts w:ascii="Times New Roman" w:eastAsia="Times New Roman" w:hAnsi="Times New Roman" w:cs="Times New Roman"/>
          <w:color w:val="2A262F"/>
          <w:sz w:val="24"/>
          <w:szCs w:val="24"/>
          <w:lang w:eastAsia="ru-RU" w:bidi="ru-RU"/>
        </w:rPr>
        <w:t xml:space="preserve"> и сказкотерапии. В процессе такой работы дети учатся понимать смысл и прогнозировать последствия собственного эмоционального поведения. Они осознают значение эмоциональной атмосферы добра, радости, сотрудничества для улучшения и собственного самочувствия, и</w:t>
      </w:r>
    </w:p>
    <w:p w14:paraId="4CFE29ED" w14:textId="77777777" w:rsidR="00B308B9" w:rsidRPr="00B308B9" w:rsidRDefault="00B308B9" w:rsidP="00B308B9">
      <w:pPr>
        <w:widowControl w:val="0"/>
        <w:spacing w:after="0" w:line="266" w:lineRule="exact"/>
        <w:ind w:right="21"/>
        <w:jc w:val="both"/>
        <w:rPr>
          <w:rFonts w:ascii="Times New Roman" w:eastAsia="Times New Roman" w:hAnsi="Times New Roman" w:cs="Times New Roman"/>
          <w:color w:val="000000"/>
          <w:sz w:val="24"/>
          <w:szCs w:val="24"/>
          <w:lang w:eastAsia="ru-RU" w:bidi="ru-RU"/>
        </w:rPr>
      </w:pPr>
      <w:r w:rsidRPr="00B308B9">
        <w:rPr>
          <w:rFonts w:ascii="Times New Roman" w:eastAsia="Times New Roman" w:hAnsi="Times New Roman" w:cs="Times New Roman"/>
          <w:color w:val="2A262F"/>
          <w:sz w:val="24"/>
          <w:szCs w:val="24"/>
          <w:lang w:eastAsia="ru-RU" w:bidi="ru-RU"/>
        </w:rPr>
        <w:t>отношений со сверстниками в классе.</w:t>
      </w:r>
    </w:p>
    <w:p w14:paraId="4D9B3872" w14:textId="1B2AE42C" w:rsidR="00B308B9" w:rsidRPr="00B308B9" w:rsidRDefault="00B308B9" w:rsidP="00B308B9">
      <w:pPr>
        <w:widowControl w:val="0"/>
        <w:spacing w:after="0" w:line="322" w:lineRule="exact"/>
        <w:ind w:right="21"/>
        <w:jc w:val="both"/>
        <w:rPr>
          <w:rFonts w:ascii="Times New Roman" w:eastAsia="Times New Roman" w:hAnsi="Times New Roman" w:cs="Times New Roman"/>
          <w:color w:val="000000"/>
          <w:sz w:val="24"/>
          <w:szCs w:val="24"/>
          <w:lang w:eastAsia="ru-RU" w:bidi="ru-RU"/>
        </w:rPr>
      </w:pPr>
      <w:r w:rsidRPr="00B308B9">
        <w:rPr>
          <w:rFonts w:ascii="Times New Roman" w:eastAsia="Times New Roman" w:hAnsi="Times New Roman" w:cs="Times New Roman"/>
          <w:color w:val="2A262F"/>
          <w:sz w:val="24"/>
          <w:szCs w:val="24"/>
          <w:lang w:eastAsia="ru-RU" w:bidi="ru-RU"/>
        </w:rPr>
        <w:t xml:space="preserve">Работа психолога с детьми с </w:t>
      </w:r>
      <w:r w:rsidR="000946FE">
        <w:rPr>
          <w:rFonts w:ascii="Times New Roman" w:eastAsia="Times New Roman" w:hAnsi="Times New Roman" w:cs="Times New Roman"/>
          <w:color w:val="2A262F"/>
          <w:sz w:val="24"/>
          <w:szCs w:val="24"/>
          <w:lang w:eastAsia="ru-RU" w:bidi="ru-RU"/>
        </w:rPr>
        <w:t>Т</w:t>
      </w:r>
      <w:r w:rsidR="0034599D">
        <w:rPr>
          <w:rFonts w:ascii="Times New Roman" w:eastAsia="Times New Roman" w:hAnsi="Times New Roman" w:cs="Times New Roman"/>
          <w:color w:val="2A262F"/>
          <w:sz w:val="24"/>
          <w:szCs w:val="24"/>
          <w:lang w:eastAsia="ru-RU" w:bidi="ru-RU"/>
        </w:rPr>
        <w:t>Н</w:t>
      </w:r>
      <w:r w:rsidRPr="00B308B9">
        <w:rPr>
          <w:rFonts w:ascii="Times New Roman" w:eastAsia="Times New Roman" w:hAnsi="Times New Roman" w:cs="Times New Roman"/>
          <w:color w:val="2A262F"/>
          <w:sz w:val="24"/>
          <w:szCs w:val="24"/>
          <w:lang w:eastAsia="ru-RU" w:bidi="ru-RU"/>
        </w:rPr>
        <w:t xml:space="preserve">Р по формированию уверенности в себе и снижению </w:t>
      </w:r>
      <w:r w:rsidRPr="00B308B9">
        <w:rPr>
          <w:rFonts w:ascii="Times New Roman" w:eastAsia="Times New Roman" w:hAnsi="Times New Roman" w:cs="Times New Roman"/>
          <w:color w:val="2A262F"/>
          <w:sz w:val="24"/>
          <w:szCs w:val="24"/>
          <w:lang w:eastAsia="ru-RU" w:bidi="ru-RU"/>
        </w:rPr>
        <w:lastRenderedPageBreak/>
        <w:t>тревожности ведется в таких направлениях, как формирование у них оптимистического склада мышления и мироощущения, положительной установки на предстоящую деятельность, умения освобождаться от страхов, переключаться с неприятных впечатлении, а также укрепление уважения к себе, веры в свои способности и возможности.</w:t>
      </w:r>
    </w:p>
    <w:p w14:paraId="56D154F7" w14:textId="6B54ABBE" w:rsidR="00B308B9" w:rsidRPr="00B308B9" w:rsidRDefault="00B308B9" w:rsidP="00B308B9">
      <w:pPr>
        <w:widowControl w:val="0"/>
        <w:spacing w:after="0" w:line="326" w:lineRule="exact"/>
        <w:ind w:right="21"/>
        <w:jc w:val="both"/>
        <w:rPr>
          <w:rFonts w:ascii="Times New Roman" w:eastAsia="Times New Roman" w:hAnsi="Times New Roman" w:cs="Times New Roman"/>
          <w:color w:val="000000"/>
          <w:sz w:val="24"/>
          <w:szCs w:val="24"/>
          <w:lang w:eastAsia="ru-RU" w:bidi="ru-RU"/>
        </w:rPr>
      </w:pPr>
      <w:r w:rsidRPr="00B308B9">
        <w:rPr>
          <w:rFonts w:ascii="Times New Roman" w:eastAsia="Times New Roman" w:hAnsi="Times New Roman" w:cs="Times New Roman"/>
          <w:color w:val="2A262F"/>
          <w:sz w:val="24"/>
          <w:szCs w:val="24"/>
          <w:lang w:eastAsia="ru-RU" w:bidi="ru-RU"/>
        </w:rPr>
        <w:t xml:space="preserve">Ребенок с </w:t>
      </w:r>
      <w:r w:rsidR="000946FE">
        <w:rPr>
          <w:rFonts w:ascii="Times New Roman" w:eastAsia="Times New Roman" w:hAnsi="Times New Roman" w:cs="Times New Roman"/>
          <w:color w:val="2A262F"/>
          <w:sz w:val="24"/>
          <w:szCs w:val="24"/>
          <w:lang w:eastAsia="ru-RU" w:bidi="ru-RU"/>
        </w:rPr>
        <w:t>Т</w:t>
      </w:r>
      <w:r w:rsidR="0034599D">
        <w:rPr>
          <w:rFonts w:ascii="Times New Roman" w:eastAsia="Times New Roman" w:hAnsi="Times New Roman" w:cs="Times New Roman"/>
          <w:color w:val="2A262F"/>
          <w:sz w:val="24"/>
          <w:szCs w:val="24"/>
          <w:lang w:eastAsia="ru-RU" w:bidi="ru-RU"/>
        </w:rPr>
        <w:t>Н</w:t>
      </w:r>
      <w:r w:rsidRPr="00B308B9">
        <w:rPr>
          <w:rFonts w:ascii="Times New Roman" w:eastAsia="Times New Roman" w:hAnsi="Times New Roman" w:cs="Times New Roman"/>
          <w:color w:val="2A262F"/>
          <w:sz w:val="24"/>
          <w:szCs w:val="24"/>
          <w:lang w:eastAsia="ru-RU" w:bidi="ru-RU"/>
        </w:rPr>
        <w:t>Р имеет ряд специфических черт, которые затрудняют процесс его общения со сверстниками и взрослыми, что, в свою очередь, отрицательно сказывается на дальнейшем развитии его эмоционально-личностной сферы. В связи с этим в работе психолога выделяются следующие наиболее важные задачи.</w:t>
      </w:r>
    </w:p>
    <w:p w14:paraId="37B5629F" w14:textId="77777777" w:rsidR="00B308B9" w:rsidRPr="00B308B9" w:rsidRDefault="00B308B9" w:rsidP="00B308B9">
      <w:pPr>
        <w:widowControl w:val="0"/>
        <w:numPr>
          <w:ilvl w:val="0"/>
          <w:numId w:val="13"/>
        </w:numPr>
        <w:tabs>
          <w:tab w:val="left" w:pos="567"/>
        </w:tabs>
        <w:spacing w:after="0" w:line="326" w:lineRule="exact"/>
        <w:ind w:right="21"/>
        <w:rPr>
          <w:rFonts w:ascii="Times New Roman" w:eastAsia="Times New Roman" w:hAnsi="Times New Roman" w:cs="Times New Roman"/>
          <w:color w:val="000000"/>
          <w:sz w:val="24"/>
          <w:szCs w:val="24"/>
          <w:lang w:eastAsia="ru-RU" w:bidi="ru-RU"/>
        </w:rPr>
      </w:pPr>
      <w:r w:rsidRPr="00B308B9">
        <w:rPr>
          <w:rFonts w:ascii="Times New Roman" w:eastAsia="Times New Roman" w:hAnsi="Times New Roman" w:cs="Times New Roman"/>
          <w:color w:val="2A262F"/>
          <w:sz w:val="24"/>
          <w:szCs w:val="24"/>
          <w:lang w:eastAsia="ru-RU" w:bidi="ru-RU"/>
        </w:rPr>
        <w:t>воспитание у детей интереса к окружающим людям;</w:t>
      </w:r>
    </w:p>
    <w:p w14:paraId="44952DE6" w14:textId="77777777" w:rsidR="00B308B9" w:rsidRPr="00B308B9" w:rsidRDefault="00B308B9" w:rsidP="00B308B9">
      <w:pPr>
        <w:widowControl w:val="0"/>
        <w:numPr>
          <w:ilvl w:val="0"/>
          <w:numId w:val="13"/>
        </w:numPr>
        <w:tabs>
          <w:tab w:val="left" w:pos="567"/>
        </w:tabs>
        <w:spacing w:after="0" w:line="266" w:lineRule="exact"/>
        <w:ind w:right="21"/>
        <w:rPr>
          <w:rFonts w:ascii="Times New Roman" w:eastAsia="Times New Roman" w:hAnsi="Times New Roman" w:cs="Times New Roman"/>
          <w:color w:val="000000"/>
          <w:sz w:val="24"/>
          <w:szCs w:val="24"/>
          <w:lang w:eastAsia="ru-RU" w:bidi="ru-RU"/>
        </w:rPr>
      </w:pPr>
      <w:r w:rsidRPr="00B308B9">
        <w:rPr>
          <w:rFonts w:ascii="Times New Roman" w:eastAsia="Times New Roman" w:hAnsi="Times New Roman" w:cs="Times New Roman"/>
          <w:color w:val="2A262F"/>
          <w:sz w:val="24"/>
          <w:szCs w:val="24"/>
          <w:lang w:eastAsia="ru-RU" w:bidi="ru-RU"/>
        </w:rPr>
        <w:t>выработка контактности и умения извлекать опыт из неудачного общения;</w:t>
      </w:r>
    </w:p>
    <w:p w14:paraId="2A0EBCFA" w14:textId="77777777" w:rsidR="00B308B9" w:rsidRPr="00B308B9" w:rsidRDefault="00B308B9" w:rsidP="00B308B9">
      <w:pPr>
        <w:widowControl w:val="0"/>
        <w:numPr>
          <w:ilvl w:val="0"/>
          <w:numId w:val="13"/>
        </w:numPr>
        <w:tabs>
          <w:tab w:val="left" w:pos="567"/>
        </w:tabs>
        <w:spacing w:after="280" w:line="266" w:lineRule="exact"/>
        <w:ind w:right="21"/>
        <w:rPr>
          <w:rFonts w:ascii="Times New Roman" w:eastAsia="Times New Roman" w:hAnsi="Times New Roman" w:cs="Times New Roman"/>
          <w:color w:val="000000"/>
          <w:sz w:val="24"/>
          <w:szCs w:val="24"/>
          <w:lang w:eastAsia="ru-RU" w:bidi="ru-RU"/>
        </w:rPr>
      </w:pPr>
      <w:r w:rsidRPr="00B308B9">
        <w:rPr>
          <w:rFonts w:ascii="Times New Roman" w:eastAsia="Times New Roman" w:hAnsi="Times New Roman" w:cs="Times New Roman"/>
          <w:color w:val="2A262F"/>
          <w:sz w:val="24"/>
          <w:szCs w:val="24"/>
          <w:lang w:eastAsia="ru-RU" w:bidi="ru-RU"/>
        </w:rPr>
        <w:t>обучение произвольной регуляции своего эмоционального состояния и избеганию</w:t>
      </w:r>
      <w:r w:rsidRPr="00B308B9">
        <w:rPr>
          <w:rFonts w:ascii="Times New Roman" w:eastAsia="Times New Roman" w:hAnsi="Times New Roman" w:cs="Times New Roman"/>
          <w:color w:val="000000"/>
          <w:sz w:val="24"/>
          <w:szCs w:val="24"/>
          <w:lang w:eastAsia="ru-RU" w:bidi="ru-RU"/>
        </w:rPr>
        <w:t xml:space="preserve"> </w:t>
      </w:r>
      <w:r w:rsidRPr="00B308B9">
        <w:rPr>
          <w:rFonts w:ascii="Times New Roman" w:eastAsia="Times New Roman" w:hAnsi="Times New Roman" w:cs="Times New Roman"/>
          <w:color w:val="2A262F"/>
          <w:sz w:val="24"/>
          <w:szCs w:val="24"/>
          <w:lang w:eastAsia="ru-RU" w:bidi="ru-RU"/>
        </w:rPr>
        <w:t>конфликтов,</w:t>
      </w:r>
      <w:r w:rsidRPr="00B308B9">
        <w:rPr>
          <w:rFonts w:ascii="Times New Roman" w:eastAsia="Times New Roman" w:hAnsi="Times New Roman" w:cs="Times New Roman"/>
          <w:color w:val="2A262F"/>
          <w:sz w:val="24"/>
          <w:szCs w:val="24"/>
          <w:vertAlign w:val="subscript"/>
          <w:lang w:eastAsia="ru-RU" w:bidi="ru-RU"/>
        </w:rPr>
        <w:t xml:space="preserve"> </w:t>
      </w:r>
      <w:r w:rsidRPr="00B308B9">
        <w:rPr>
          <w:rFonts w:ascii="Times New Roman" w:eastAsia="Times New Roman" w:hAnsi="Times New Roman" w:cs="Times New Roman"/>
          <w:color w:val="000000"/>
          <w:sz w:val="24"/>
          <w:szCs w:val="24"/>
          <w:lang w:eastAsia="ru-RU" w:bidi="ru-RU"/>
        </w:rPr>
        <w:t>важно</w:t>
      </w:r>
      <w:r w:rsidRPr="00B308B9">
        <w:rPr>
          <w:rFonts w:ascii="Times New Roman" w:eastAsia="Times New Roman" w:hAnsi="Times New Roman" w:cs="Times New Roman"/>
          <w:color w:val="2A262F"/>
          <w:sz w:val="24"/>
          <w:szCs w:val="24"/>
          <w:lang w:eastAsia="ru-RU" w:bidi="ru-RU"/>
        </w:rPr>
        <w:t xml:space="preserve"> показать, что наряду с внешним миром,</w:t>
      </w:r>
      <w:r w:rsidRPr="00B308B9">
        <w:rPr>
          <w:rFonts w:ascii="Times New Roman" w:eastAsia="Times New Roman" w:hAnsi="Times New Roman" w:cs="Times New Roman"/>
          <w:color w:val="000000"/>
          <w:sz w:val="24"/>
          <w:szCs w:val="24"/>
          <w:lang w:eastAsia="ru-RU" w:bidi="ru-RU"/>
        </w:rPr>
        <w:t xml:space="preserve"> </w:t>
      </w:r>
      <w:r w:rsidRPr="00B308B9">
        <w:rPr>
          <w:rFonts w:ascii="Times New Roman" w:eastAsia="Times New Roman" w:hAnsi="Times New Roman" w:cs="Times New Roman"/>
          <w:color w:val="2A262F"/>
          <w:sz w:val="24"/>
          <w:szCs w:val="24"/>
          <w:lang w:eastAsia="ru-RU" w:bidi="ru-RU"/>
        </w:rPr>
        <w:t xml:space="preserve">который он может увидеть, почувствовать, потрогать, есть и другой, скрытый, </w:t>
      </w:r>
      <w:proofErr w:type="gramStart"/>
      <w:r w:rsidRPr="00B308B9">
        <w:rPr>
          <w:rFonts w:ascii="Times New Roman" w:eastAsia="Times New Roman" w:hAnsi="Times New Roman" w:cs="Times New Roman"/>
          <w:color w:val="2A262F"/>
          <w:sz w:val="24"/>
          <w:szCs w:val="24"/>
          <w:lang w:eastAsia="ru-RU" w:bidi="ru-RU"/>
        </w:rPr>
        <w:t>трудно доступный</w:t>
      </w:r>
      <w:proofErr w:type="gramEnd"/>
      <w:r w:rsidRPr="00B308B9">
        <w:rPr>
          <w:rFonts w:ascii="Times New Roman" w:eastAsia="Times New Roman" w:hAnsi="Times New Roman" w:cs="Times New Roman"/>
          <w:color w:val="2A262F"/>
          <w:sz w:val="24"/>
          <w:szCs w:val="24"/>
          <w:lang w:eastAsia="ru-RU" w:bidi="ru-RU"/>
        </w:rPr>
        <w:t>, внутренний мир человека- мир желаний, настроений, переживании, чувств. У каждого человека свой внутренний мир, и чем лучше человек понимает себя и других, тем больше надежд на то, что он будет жить в мире с самим собой и будет понят, и принят другими людьми».</w:t>
      </w:r>
    </w:p>
    <w:p w14:paraId="227C4DA8" w14:textId="7980AF1F" w:rsidR="00A50B9F" w:rsidRDefault="00A50B9F" w:rsidP="00A50B9F">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sidRPr="00A50B9F">
        <w:rPr>
          <w:rFonts w:ascii="Times New Roman" w:eastAsia="Times New Roman" w:hAnsi="Times New Roman" w:cs="Times New Roman"/>
          <w:b/>
          <w:bCs/>
          <w:color w:val="000000"/>
          <w:sz w:val="24"/>
          <w:szCs w:val="24"/>
          <w:lang w:eastAsia="ru-RU" w:bidi="ru-RU"/>
        </w:rPr>
        <w:t>3.Тематическое планирование</w:t>
      </w:r>
    </w:p>
    <w:p w14:paraId="75F55035" w14:textId="6866D758" w:rsidR="00E42132" w:rsidRPr="00E42132" w:rsidRDefault="00E42132" w:rsidP="00E42132">
      <w:pPr>
        <w:widowControl w:val="0"/>
        <w:spacing w:after="367" w:line="300" w:lineRule="exact"/>
        <w:ind w:right="21"/>
        <w:jc w:val="both"/>
        <w:rPr>
          <w:rFonts w:ascii="Times New Roman" w:eastAsia="Times New Roman" w:hAnsi="Times New Roman" w:cs="Times New Roman"/>
          <w:color w:val="000000"/>
          <w:sz w:val="24"/>
          <w:szCs w:val="24"/>
          <w:lang w:eastAsia="ru-RU" w:bidi="ru-RU"/>
        </w:rPr>
      </w:pPr>
      <w:r w:rsidRPr="00E42132">
        <w:rPr>
          <w:rFonts w:ascii="Times New Roman" w:eastAsia="Times New Roman" w:hAnsi="Times New Roman" w:cs="Times New Roman"/>
          <w:color w:val="000000"/>
          <w:sz w:val="24"/>
          <w:szCs w:val="24"/>
          <w:lang w:eastAsia="ru-RU" w:bidi="ru-RU"/>
        </w:rPr>
        <w:t>Тематическое планирование</w:t>
      </w:r>
      <w:r w:rsidRPr="00E42132">
        <w:rPr>
          <w:rFonts w:ascii="Times New Roman" w:eastAsia="Times New Roman" w:hAnsi="Times New Roman" w:cs="Times New Roman"/>
          <w:color w:val="000000"/>
          <w:sz w:val="24"/>
          <w:szCs w:val="24"/>
          <w:lang w:eastAsia="ru-RU" w:bidi="ru-RU"/>
        </w:rPr>
        <w:t xml:space="preserve"> 5 класс</w:t>
      </w:r>
    </w:p>
    <w:tbl>
      <w:tblPr>
        <w:tblStyle w:val="a3"/>
        <w:tblW w:w="0" w:type="auto"/>
        <w:tblLook w:val="04A0" w:firstRow="1" w:lastRow="0" w:firstColumn="1" w:lastColumn="0" w:noHBand="0" w:noVBand="1"/>
      </w:tblPr>
      <w:tblGrid>
        <w:gridCol w:w="988"/>
        <w:gridCol w:w="6520"/>
        <w:gridCol w:w="1836"/>
      </w:tblGrid>
      <w:tr w:rsidR="00E42132" w14:paraId="39DDB9E5" w14:textId="77777777" w:rsidTr="009D2BAD">
        <w:tc>
          <w:tcPr>
            <w:tcW w:w="988" w:type="dxa"/>
          </w:tcPr>
          <w:p w14:paraId="5F12EDE6"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sidRPr="003E3639">
              <w:rPr>
                <w:rFonts w:ascii="Times New Roman" w:eastAsia="Times New Roman" w:hAnsi="Times New Roman" w:cs="Times New Roman"/>
                <w:b/>
                <w:bCs/>
                <w:color w:val="000000"/>
                <w:sz w:val="24"/>
                <w:szCs w:val="24"/>
                <w:lang w:eastAsia="ru-RU" w:bidi="ru-RU"/>
              </w:rPr>
              <w:t>№</w:t>
            </w:r>
          </w:p>
        </w:tc>
        <w:tc>
          <w:tcPr>
            <w:tcW w:w="6520" w:type="dxa"/>
          </w:tcPr>
          <w:p w14:paraId="743D7914"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Тема</w:t>
            </w:r>
          </w:p>
        </w:tc>
        <w:tc>
          <w:tcPr>
            <w:tcW w:w="1836" w:type="dxa"/>
          </w:tcPr>
          <w:p w14:paraId="755ADD03"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Количество часов</w:t>
            </w:r>
          </w:p>
        </w:tc>
      </w:tr>
      <w:tr w:rsidR="00E42132" w14:paraId="7B2E9952" w14:textId="77777777" w:rsidTr="009D2BAD">
        <w:tc>
          <w:tcPr>
            <w:tcW w:w="988" w:type="dxa"/>
          </w:tcPr>
          <w:p w14:paraId="0A315F23"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1</w:t>
            </w:r>
          </w:p>
        </w:tc>
        <w:tc>
          <w:tcPr>
            <w:tcW w:w="6520" w:type="dxa"/>
          </w:tcPr>
          <w:p w14:paraId="231B6622"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Диагностика</w:t>
            </w:r>
          </w:p>
        </w:tc>
        <w:tc>
          <w:tcPr>
            <w:tcW w:w="1836" w:type="dxa"/>
          </w:tcPr>
          <w:p w14:paraId="6D29E477"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3</w:t>
            </w:r>
          </w:p>
        </w:tc>
      </w:tr>
      <w:tr w:rsidR="00E42132" w14:paraId="2229D507" w14:textId="77777777" w:rsidTr="009D2BAD">
        <w:tc>
          <w:tcPr>
            <w:tcW w:w="988" w:type="dxa"/>
          </w:tcPr>
          <w:p w14:paraId="45BCD4CD"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2</w:t>
            </w:r>
          </w:p>
        </w:tc>
        <w:tc>
          <w:tcPr>
            <w:tcW w:w="6520" w:type="dxa"/>
          </w:tcPr>
          <w:p w14:paraId="783C999B"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Память</w:t>
            </w:r>
          </w:p>
        </w:tc>
        <w:tc>
          <w:tcPr>
            <w:tcW w:w="1836" w:type="dxa"/>
          </w:tcPr>
          <w:p w14:paraId="47DDC70B"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4</w:t>
            </w:r>
          </w:p>
        </w:tc>
      </w:tr>
      <w:tr w:rsidR="00E42132" w14:paraId="30416B98" w14:textId="77777777" w:rsidTr="009D2BAD">
        <w:tc>
          <w:tcPr>
            <w:tcW w:w="988" w:type="dxa"/>
          </w:tcPr>
          <w:p w14:paraId="39DE33D4"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3</w:t>
            </w:r>
          </w:p>
        </w:tc>
        <w:tc>
          <w:tcPr>
            <w:tcW w:w="6520" w:type="dxa"/>
          </w:tcPr>
          <w:p w14:paraId="1C770E08"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Внимание</w:t>
            </w:r>
          </w:p>
        </w:tc>
        <w:tc>
          <w:tcPr>
            <w:tcW w:w="1836" w:type="dxa"/>
          </w:tcPr>
          <w:p w14:paraId="1E61FD5C"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4</w:t>
            </w:r>
          </w:p>
        </w:tc>
      </w:tr>
      <w:tr w:rsidR="00E42132" w14:paraId="0D37F985" w14:textId="77777777" w:rsidTr="009D2BAD">
        <w:tc>
          <w:tcPr>
            <w:tcW w:w="988" w:type="dxa"/>
          </w:tcPr>
          <w:p w14:paraId="58C97066"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4</w:t>
            </w:r>
          </w:p>
        </w:tc>
        <w:tc>
          <w:tcPr>
            <w:tcW w:w="6520" w:type="dxa"/>
          </w:tcPr>
          <w:p w14:paraId="42E9CC26"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Мышление</w:t>
            </w:r>
          </w:p>
        </w:tc>
        <w:tc>
          <w:tcPr>
            <w:tcW w:w="1836" w:type="dxa"/>
          </w:tcPr>
          <w:p w14:paraId="1E49B881"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11</w:t>
            </w:r>
          </w:p>
        </w:tc>
      </w:tr>
      <w:tr w:rsidR="00E42132" w14:paraId="77B022B4" w14:textId="77777777" w:rsidTr="009D2BAD">
        <w:tc>
          <w:tcPr>
            <w:tcW w:w="988" w:type="dxa"/>
          </w:tcPr>
          <w:p w14:paraId="376C0FD3"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5</w:t>
            </w:r>
          </w:p>
        </w:tc>
        <w:tc>
          <w:tcPr>
            <w:tcW w:w="6520" w:type="dxa"/>
          </w:tcPr>
          <w:p w14:paraId="47A7E772"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Профессии</w:t>
            </w:r>
          </w:p>
        </w:tc>
        <w:tc>
          <w:tcPr>
            <w:tcW w:w="1836" w:type="dxa"/>
          </w:tcPr>
          <w:p w14:paraId="0F66D96F"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2</w:t>
            </w:r>
          </w:p>
        </w:tc>
      </w:tr>
      <w:tr w:rsidR="00E42132" w14:paraId="4131B2FE" w14:textId="77777777" w:rsidTr="009D2BAD">
        <w:tc>
          <w:tcPr>
            <w:tcW w:w="988" w:type="dxa"/>
          </w:tcPr>
          <w:p w14:paraId="3B305A1D"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6</w:t>
            </w:r>
          </w:p>
        </w:tc>
        <w:tc>
          <w:tcPr>
            <w:tcW w:w="6520" w:type="dxa"/>
          </w:tcPr>
          <w:p w14:paraId="48FDD4CA"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Характер</w:t>
            </w:r>
          </w:p>
        </w:tc>
        <w:tc>
          <w:tcPr>
            <w:tcW w:w="1836" w:type="dxa"/>
          </w:tcPr>
          <w:p w14:paraId="4CD92372"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2</w:t>
            </w:r>
          </w:p>
        </w:tc>
      </w:tr>
      <w:tr w:rsidR="00E42132" w14:paraId="3B30357E" w14:textId="77777777" w:rsidTr="009D2BAD">
        <w:tc>
          <w:tcPr>
            <w:tcW w:w="988" w:type="dxa"/>
          </w:tcPr>
          <w:p w14:paraId="2AAC874D"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7</w:t>
            </w:r>
          </w:p>
        </w:tc>
        <w:tc>
          <w:tcPr>
            <w:tcW w:w="6520" w:type="dxa"/>
          </w:tcPr>
          <w:p w14:paraId="37CF6453"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Темперамент</w:t>
            </w:r>
          </w:p>
        </w:tc>
        <w:tc>
          <w:tcPr>
            <w:tcW w:w="1836" w:type="dxa"/>
          </w:tcPr>
          <w:p w14:paraId="2A488557"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2</w:t>
            </w:r>
          </w:p>
        </w:tc>
      </w:tr>
      <w:tr w:rsidR="00E42132" w14:paraId="2BD4C4F0" w14:textId="77777777" w:rsidTr="009D2BAD">
        <w:tc>
          <w:tcPr>
            <w:tcW w:w="988" w:type="dxa"/>
          </w:tcPr>
          <w:p w14:paraId="43810947"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8</w:t>
            </w:r>
          </w:p>
        </w:tc>
        <w:tc>
          <w:tcPr>
            <w:tcW w:w="6520" w:type="dxa"/>
          </w:tcPr>
          <w:p w14:paraId="484DAEDA"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Личность</w:t>
            </w:r>
          </w:p>
        </w:tc>
        <w:tc>
          <w:tcPr>
            <w:tcW w:w="1836" w:type="dxa"/>
          </w:tcPr>
          <w:p w14:paraId="6739B4AA"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2</w:t>
            </w:r>
          </w:p>
        </w:tc>
      </w:tr>
      <w:tr w:rsidR="00E42132" w14:paraId="32528171" w14:textId="77777777" w:rsidTr="009D2BAD">
        <w:tc>
          <w:tcPr>
            <w:tcW w:w="988" w:type="dxa"/>
          </w:tcPr>
          <w:p w14:paraId="1C93E33D"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9</w:t>
            </w:r>
          </w:p>
        </w:tc>
        <w:tc>
          <w:tcPr>
            <w:tcW w:w="6520" w:type="dxa"/>
          </w:tcPr>
          <w:p w14:paraId="7081498A"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Планирование</w:t>
            </w:r>
          </w:p>
        </w:tc>
        <w:tc>
          <w:tcPr>
            <w:tcW w:w="1836" w:type="dxa"/>
          </w:tcPr>
          <w:p w14:paraId="2AEF1DAF"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2</w:t>
            </w:r>
          </w:p>
        </w:tc>
      </w:tr>
      <w:tr w:rsidR="00E42132" w14:paraId="52C5CA66" w14:textId="77777777" w:rsidTr="009D2BAD">
        <w:tc>
          <w:tcPr>
            <w:tcW w:w="988" w:type="dxa"/>
          </w:tcPr>
          <w:p w14:paraId="223C8EBD"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10</w:t>
            </w:r>
          </w:p>
        </w:tc>
        <w:tc>
          <w:tcPr>
            <w:tcW w:w="6520" w:type="dxa"/>
          </w:tcPr>
          <w:p w14:paraId="083CB577"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sidRPr="003E3639">
              <w:rPr>
                <w:rFonts w:ascii="Times New Roman" w:eastAsia="Times New Roman" w:hAnsi="Times New Roman" w:cs="Times New Roman"/>
                <w:b/>
                <w:bCs/>
                <w:color w:val="000000"/>
                <w:sz w:val="24"/>
                <w:szCs w:val="24"/>
                <w:lang w:eastAsia="ru-RU" w:bidi="ru-RU"/>
              </w:rPr>
              <w:t>Диагностика</w:t>
            </w:r>
            <w:r w:rsidRPr="003E3639">
              <w:rPr>
                <w:rFonts w:ascii="Times New Roman" w:eastAsia="Times New Roman" w:hAnsi="Times New Roman" w:cs="Times New Roman"/>
                <w:b/>
                <w:bCs/>
                <w:color w:val="000000"/>
                <w:sz w:val="24"/>
                <w:szCs w:val="24"/>
                <w:lang w:eastAsia="ru-RU" w:bidi="ru-RU"/>
              </w:rPr>
              <w:tab/>
            </w:r>
          </w:p>
        </w:tc>
        <w:tc>
          <w:tcPr>
            <w:tcW w:w="1836" w:type="dxa"/>
          </w:tcPr>
          <w:p w14:paraId="1C0A50AD"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2</w:t>
            </w:r>
          </w:p>
        </w:tc>
      </w:tr>
    </w:tbl>
    <w:p w14:paraId="08F284D3" w14:textId="77777777" w:rsidR="00E42132" w:rsidRPr="003E3639" w:rsidRDefault="00E42132" w:rsidP="00E42132">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p>
    <w:p w14:paraId="5ADE36FE" w14:textId="77777777" w:rsidR="00E42132" w:rsidRPr="00A50B9F" w:rsidRDefault="00E42132" w:rsidP="00E42132">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p>
    <w:p w14:paraId="24413E07" w14:textId="77777777" w:rsidR="00E42132" w:rsidRDefault="00E42132" w:rsidP="00A50B9F">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p>
    <w:p w14:paraId="5D23B72C" w14:textId="0910EA28" w:rsidR="00E42132" w:rsidRPr="00E42132" w:rsidRDefault="00E42132" w:rsidP="00E42132">
      <w:pPr>
        <w:widowControl w:val="0"/>
        <w:spacing w:after="367" w:line="300" w:lineRule="exact"/>
        <w:ind w:right="21"/>
        <w:jc w:val="both"/>
        <w:rPr>
          <w:rFonts w:ascii="Times New Roman" w:eastAsia="Times New Roman" w:hAnsi="Times New Roman" w:cs="Times New Roman"/>
          <w:color w:val="000000"/>
          <w:sz w:val="24"/>
          <w:szCs w:val="24"/>
          <w:lang w:eastAsia="ru-RU" w:bidi="ru-RU"/>
        </w:rPr>
      </w:pPr>
      <w:r w:rsidRPr="00E42132">
        <w:rPr>
          <w:rFonts w:ascii="Times New Roman" w:eastAsia="Times New Roman" w:hAnsi="Times New Roman" w:cs="Times New Roman"/>
          <w:color w:val="000000"/>
          <w:sz w:val="24"/>
          <w:szCs w:val="24"/>
          <w:lang w:eastAsia="ru-RU" w:bidi="ru-RU"/>
        </w:rPr>
        <w:t xml:space="preserve">Тематическое планирование </w:t>
      </w:r>
      <w:r>
        <w:rPr>
          <w:rFonts w:ascii="Times New Roman" w:eastAsia="Times New Roman" w:hAnsi="Times New Roman" w:cs="Times New Roman"/>
          <w:color w:val="000000"/>
          <w:sz w:val="24"/>
          <w:szCs w:val="24"/>
          <w:lang w:eastAsia="ru-RU" w:bidi="ru-RU"/>
        </w:rPr>
        <w:t>7</w:t>
      </w:r>
      <w:r w:rsidRPr="00E42132">
        <w:rPr>
          <w:rFonts w:ascii="Times New Roman" w:eastAsia="Times New Roman" w:hAnsi="Times New Roman" w:cs="Times New Roman"/>
          <w:color w:val="000000"/>
          <w:sz w:val="24"/>
          <w:szCs w:val="24"/>
          <w:lang w:eastAsia="ru-RU" w:bidi="ru-RU"/>
        </w:rPr>
        <w:t xml:space="preserve"> класс</w:t>
      </w:r>
    </w:p>
    <w:tbl>
      <w:tblPr>
        <w:tblStyle w:val="a3"/>
        <w:tblW w:w="0" w:type="auto"/>
        <w:tblLook w:val="04A0" w:firstRow="1" w:lastRow="0" w:firstColumn="1" w:lastColumn="0" w:noHBand="0" w:noVBand="1"/>
      </w:tblPr>
      <w:tblGrid>
        <w:gridCol w:w="988"/>
        <w:gridCol w:w="6520"/>
        <w:gridCol w:w="1836"/>
      </w:tblGrid>
      <w:tr w:rsidR="00E42132" w14:paraId="496BFF18" w14:textId="77777777" w:rsidTr="009D2BAD">
        <w:tc>
          <w:tcPr>
            <w:tcW w:w="988" w:type="dxa"/>
          </w:tcPr>
          <w:p w14:paraId="3E36F6F0"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sidRPr="003E3639">
              <w:rPr>
                <w:rFonts w:ascii="Times New Roman" w:eastAsia="Times New Roman" w:hAnsi="Times New Roman" w:cs="Times New Roman"/>
                <w:b/>
                <w:bCs/>
                <w:color w:val="000000"/>
                <w:sz w:val="24"/>
                <w:szCs w:val="24"/>
                <w:lang w:eastAsia="ru-RU" w:bidi="ru-RU"/>
              </w:rPr>
              <w:t>№</w:t>
            </w:r>
          </w:p>
        </w:tc>
        <w:tc>
          <w:tcPr>
            <w:tcW w:w="6520" w:type="dxa"/>
          </w:tcPr>
          <w:p w14:paraId="5DAC3ADD"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Тема</w:t>
            </w:r>
          </w:p>
        </w:tc>
        <w:tc>
          <w:tcPr>
            <w:tcW w:w="1836" w:type="dxa"/>
          </w:tcPr>
          <w:p w14:paraId="335B1CC8"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Количество часов</w:t>
            </w:r>
          </w:p>
        </w:tc>
      </w:tr>
      <w:tr w:rsidR="00E42132" w14:paraId="314AE856" w14:textId="77777777" w:rsidTr="009D2BAD">
        <w:tc>
          <w:tcPr>
            <w:tcW w:w="988" w:type="dxa"/>
          </w:tcPr>
          <w:p w14:paraId="4F261EC6"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1</w:t>
            </w:r>
          </w:p>
        </w:tc>
        <w:tc>
          <w:tcPr>
            <w:tcW w:w="6520" w:type="dxa"/>
          </w:tcPr>
          <w:p w14:paraId="047770B8"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Диагностика</w:t>
            </w:r>
          </w:p>
        </w:tc>
        <w:tc>
          <w:tcPr>
            <w:tcW w:w="1836" w:type="dxa"/>
          </w:tcPr>
          <w:p w14:paraId="752BEDB3"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3</w:t>
            </w:r>
          </w:p>
        </w:tc>
      </w:tr>
      <w:tr w:rsidR="00E42132" w14:paraId="5B0B78E1" w14:textId="77777777" w:rsidTr="009D2BAD">
        <w:tc>
          <w:tcPr>
            <w:tcW w:w="988" w:type="dxa"/>
          </w:tcPr>
          <w:p w14:paraId="21BFEBE8"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2</w:t>
            </w:r>
          </w:p>
        </w:tc>
        <w:tc>
          <w:tcPr>
            <w:tcW w:w="6520" w:type="dxa"/>
          </w:tcPr>
          <w:p w14:paraId="5AC9F3C1"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Память</w:t>
            </w:r>
          </w:p>
        </w:tc>
        <w:tc>
          <w:tcPr>
            <w:tcW w:w="1836" w:type="dxa"/>
          </w:tcPr>
          <w:p w14:paraId="1099101A"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4</w:t>
            </w:r>
          </w:p>
        </w:tc>
      </w:tr>
      <w:tr w:rsidR="00E42132" w14:paraId="432F1CF7" w14:textId="77777777" w:rsidTr="009D2BAD">
        <w:tc>
          <w:tcPr>
            <w:tcW w:w="988" w:type="dxa"/>
          </w:tcPr>
          <w:p w14:paraId="62293BDC"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3</w:t>
            </w:r>
          </w:p>
        </w:tc>
        <w:tc>
          <w:tcPr>
            <w:tcW w:w="6520" w:type="dxa"/>
          </w:tcPr>
          <w:p w14:paraId="62EA44E1"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Внимание</w:t>
            </w:r>
          </w:p>
        </w:tc>
        <w:tc>
          <w:tcPr>
            <w:tcW w:w="1836" w:type="dxa"/>
          </w:tcPr>
          <w:p w14:paraId="50616366"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4</w:t>
            </w:r>
          </w:p>
        </w:tc>
      </w:tr>
      <w:tr w:rsidR="00E42132" w14:paraId="24161F40" w14:textId="77777777" w:rsidTr="009D2BAD">
        <w:tc>
          <w:tcPr>
            <w:tcW w:w="988" w:type="dxa"/>
          </w:tcPr>
          <w:p w14:paraId="01771291"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4</w:t>
            </w:r>
          </w:p>
        </w:tc>
        <w:tc>
          <w:tcPr>
            <w:tcW w:w="6520" w:type="dxa"/>
          </w:tcPr>
          <w:p w14:paraId="500FE831"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Мышление</w:t>
            </w:r>
          </w:p>
        </w:tc>
        <w:tc>
          <w:tcPr>
            <w:tcW w:w="1836" w:type="dxa"/>
          </w:tcPr>
          <w:p w14:paraId="0D4B7D64"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11</w:t>
            </w:r>
          </w:p>
        </w:tc>
      </w:tr>
      <w:tr w:rsidR="00E42132" w14:paraId="0524AA7C" w14:textId="77777777" w:rsidTr="009D2BAD">
        <w:tc>
          <w:tcPr>
            <w:tcW w:w="988" w:type="dxa"/>
          </w:tcPr>
          <w:p w14:paraId="7FB99D62"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5</w:t>
            </w:r>
          </w:p>
        </w:tc>
        <w:tc>
          <w:tcPr>
            <w:tcW w:w="6520" w:type="dxa"/>
          </w:tcPr>
          <w:p w14:paraId="0ED7AF37"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Профессии</w:t>
            </w:r>
          </w:p>
        </w:tc>
        <w:tc>
          <w:tcPr>
            <w:tcW w:w="1836" w:type="dxa"/>
          </w:tcPr>
          <w:p w14:paraId="03699924"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2</w:t>
            </w:r>
          </w:p>
        </w:tc>
      </w:tr>
      <w:tr w:rsidR="00E42132" w14:paraId="4E17A380" w14:textId="77777777" w:rsidTr="009D2BAD">
        <w:tc>
          <w:tcPr>
            <w:tcW w:w="988" w:type="dxa"/>
          </w:tcPr>
          <w:p w14:paraId="6AAD178F"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6</w:t>
            </w:r>
          </w:p>
        </w:tc>
        <w:tc>
          <w:tcPr>
            <w:tcW w:w="6520" w:type="dxa"/>
          </w:tcPr>
          <w:p w14:paraId="0D6DB1DA"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Характер</w:t>
            </w:r>
          </w:p>
        </w:tc>
        <w:tc>
          <w:tcPr>
            <w:tcW w:w="1836" w:type="dxa"/>
          </w:tcPr>
          <w:p w14:paraId="444CB70F"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2</w:t>
            </w:r>
          </w:p>
        </w:tc>
      </w:tr>
      <w:tr w:rsidR="00E42132" w14:paraId="3E08ED05" w14:textId="77777777" w:rsidTr="009D2BAD">
        <w:tc>
          <w:tcPr>
            <w:tcW w:w="988" w:type="dxa"/>
          </w:tcPr>
          <w:p w14:paraId="7BE8324C"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7</w:t>
            </w:r>
          </w:p>
        </w:tc>
        <w:tc>
          <w:tcPr>
            <w:tcW w:w="6520" w:type="dxa"/>
          </w:tcPr>
          <w:p w14:paraId="15DE94C8"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Темперамент</w:t>
            </w:r>
          </w:p>
        </w:tc>
        <w:tc>
          <w:tcPr>
            <w:tcW w:w="1836" w:type="dxa"/>
          </w:tcPr>
          <w:p w14:paraId="16FE8A36"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2</w:t>
            </w:r>
          </w:p>
        </w:tc>
      </w:tr>
      <w:tr w:rsidR="00E42132" w14:paraId="4561AFEC" w14:textId="77777777" w:rsidTr="009D2BAD">
        <w:tc>
          <w:tcPr>
            <w:tcW w:w="988" w:type="dxa"/>
          </w:tcPr>
          <w:p w14:paraId="7779A384"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8</w:t>
            </w:r>
          </w:p>
        </w:tc>
        <w:tc>
          <w:tcPr>
            <w:tcW w:w="6520" w:type="dxa"/>
          </w:tcPr>
          <w:p w14:paraId="108302D5"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Личность</w:t>
            </w:r>
          </w:p>
        </w:tc>
        <w:tc>
          <w:tcPr>
            <w:tcW w:w="1836" w:type="dxa"/>
          </w:tcPr>
          <w:p w14:paraId="0D104CDF"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2</w:t>
            </w:r>
          </w:p>
        </w:tc>
      </w:tr>
      <w:tr w:rsidR="00E42132" w14:paraId="36AF3AB9" w14:textId="77777777" w:rsidTr="009D2BAD">
        <w:tc>
          <w:tcPr>
            <w:tcW w:w="988" w:type="dxa"/>
          </w:tcPr>
          <w:p w14:paraId="4FA6D151"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9</w:t>
            </w:r>
          </w:p>
        </w:tc>
        <w:tc>
          <w:tcPr>
            <w:tcW w:w="6520" w:type="dxa"/>
          </w:tcPr>
          <w:p w14:paraId="4DB8EF6F"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Планирование</w:t>
            </w:r>
          </w:p>
        </w:tc>
        <w:tc>
          <w:tcPr>
            <w:tcW w:w="1836" w:type="dxa"/>
          </w:tcPr>
          <w:p w14:paraId="4AC65B73"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2</w:t>
            </w:r>
          </w:p>
        </w:tc>
      </w:tr>
      <w:tr w:rsidR="00E42132" w14:paraId="1324F38C" w14:textId="77777777" w:rsidTr="009D2BAD">
        <w:tc>
          <w:tcPr>
            <w:tcW w:w="988" w:type="dxa"/>
          </w:tcPr>
          <w:p w14:paraId="7B6C8CEA"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10</w:t>
            </w:r>
          </w:p>
        </w:tc>
        <w:tc>
          <w:tcPr>
            <w:tcW w:w="6520" w:type="dxa"/>
          </w:tcPr>
          <w:p w14:paraId="0E66F8AD"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sidRPr="003E3639">
              <w:rPr>
                <w:rFonts w:ascii="Times New Roman" w:eastAsia="Times New Roman" w:hAnsi="Times New Roman" w:cs="Times New Roman"/>
                <w:b/>
                <w:bCs/>
                <w:color w:val="000000"/>
                <w:sz w:val="24"/>
                <w:szCs w:val="24"/>
                <w:lang w:eastAsia="ru-RU" w:bidi="ru-RU"/>
              </w:rPr>
              <w:t>Диагностика</w:t>
            </w:r>
            <w:r w:rsidRPr="003E3639">
              <w:rPr>
                <w:rFonts w:ascii="Times New Roman" w:eastAsia="Times New Roman" w:hAnsi="Times New Roman" w:cs="Times New Roman"/>
                <w:b/>
                <w:bCs/>
                <w:color w:val="000000"/>
                <w:sz w:val="24"/>
                <w:szCs w:val="24"/>
                <w:lang w:eastAsia="ru-RU" w:bidi="ru-RU"/>
              </w:rPr>
              <w:tab/>
            </w:r>
          </w:p>
        </w:tc>
        <w:tc>
          <w:tcPr>
            <w:tcW w:w="1836" w:type="dxa"/>
          </w:tcPr>
          <w:p w14:paraId="1F5ECE81" w14:textId="77777777" w:rsidR="00E42132" w:rsidRDefault="00E42132" w:rsidP="009D2BAD">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2</w:t>
            </w:r>
          </w:p>
        </w:tc>
      </w:tr>
    </w:tbl>
    <w:p w14:paraId="0B9FFCAE" w14:textId="77777777" w:rsidR="00E42132" w:rsidRPr="003E3639" w:rsidRDefault="00E42132" w:rsidP="00E42132">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p>
    <w:p w14:paraId="13AD693E" w14:textId="77777777" w:rsidR="00E42132" w:rsidRPr="00A50B9F" w:rsidRDefault="00E42132" w:rsidP="00E42132">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p>
    <w:p w14:paraId="17A2D720" w14:textId="77777777" w:rsidR="00E42132" w:rsidRDefault="00E42132" w:rsidP="00A50B9F">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p>
    <w:p w14:paraId="06FD0216" w14:textId="77777777" w:rsidR="00A50B9F" w:rsidRPr="00A50B9F" w:rsidRDefault="00A50B9F" w:rsidP="00A50B9F">
      <w:pPr>
        <w:widowControl w:val="0"/>
        <w:spacing w:after="367" w:line="300" w:lineRule="exact"/>
        <w:ind w:right="21"/>
        <w:jc w:val="both"/>
        <w:rPr>
          <w:rFonts w:ascii="Times New Roman" w:eastAsia="Times New Roman" w:hAnsi="Times New Roman" w:cs="Times New Roman"/>
          <w:b/>
          <w:bCs/>
          <w:color w:val="000000"/>
          <w:sz w:val="24"/>
          <w:szCs w:val="24"/>
          <w:lang w:eastAsia="ru-RU" w:bidi="ru-RU"/>
        </w:rPr>
      </w:pPr>
    </w:p>
    <w:sectPr w:rsidR="00A50B9F" w:rsidRPr="00A50B9F" w:rsidSect="00D21E0C">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46D7F" w14:textId="77777777" w:rsidR="00D21E0C" w:rsidRDefault="00D21E0C">
      <w:pPr>
        <w:spacing w:after="0" w:line="240" w:lineRule="auto"/>
      </w:pPr>
      <w:r>
        <w:separator/>
      </w:r>
    </w:p>
  </w:endnote>
  <w:endnote w:type="continuationSeparator" w:id="0">
    <w:p w14:paraId="2C6115C8" w14:textId="77777777" w:rsidR="00D21E0C" w:rsidRDefault="00D21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21908" w14:textId="77777777" w:rsidR="00D609B4" w:rsidRDefault="00D609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919578"/>
      <w:docPartObj>
        <w:docPartGallery w:val="Page Numbers (Bottom of Page)"/>
        <w:docPartUnique/>
      </w:docPartObj>
    </w:sdtPr>
    <w:sdtContent>
      <w:p w14:paraId="2522BCB1" w14:textId="77777777" w:rsidR="00D609B4" w:rsidRDefault="00D609B4">
        <w:pPr>
          <w:pStyle w:val="a4"/>
          <w:jc w:val="right"/>
        </w:pPr>
        <w:r>
          <w:fldChar w:fldCharType="begin"/>
        </w:r>
        <w:r>
          <w:instrText>PAGE   \* MERGEFORMAT</w:instrText>
        </w:r>
        <w:r>
          <w:fldChar w:fldCharType="separate"/>
        </w:r>
        <w:r w:rsidR="005A7766" w:rsidRPr="005A7766">
          <w:rPr>
            <w:noProof/>
            <w:lang w:val="ru-RU"/>
          </w:rPr>
          <w:t>19</w:t>
        </w:r>
        <w:r>
          <w:fldChar w:fldCharType="end"/>
        </w:r>
      </w:p>
    </w:sdtContent>
  </w:sdt>
  <w:p w14:paraId="40AD9151" w14:textId="77777777" w:rsidR="00D609B4" w:rsidRDefault="00D609B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325FC" w14:textId="77777777" w:rsidR="00D609B4" w:rsidRDefault="00D609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B45EB" w14:textId="77777777" w:rsidR="00D21E0C" w:rsidRDefault="00D21E0C">
      <w:pPr>
        <w:spacing w:after="0" w:line="240" w:lineRule="auto"/>
      </w:pPr>
      <w:r>
        <w:separator/>
      </w:r>
    </w:p>
  </w:footnote>
  <w:footnote w:type="continuationSeparator" w:id="0">
    <w:p w14:paraId="27B2CD4A" w14:textId="77777777" w:rsidR="00D21E0C" w:rsidRDefault="00D21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2BF26" w14:textId="77777777" w:rsidR="00D609B4" w:rsidRDefault="00D609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54E49" w14:textId="77777777" w:rsidR="00D609B4" w:rsidRDefault="00D609B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B3448" w14:textId="77777777" w:rsidR="00D609B4" w:rsidRDefault="00D609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Wingdings" w:hint="default"/>
        <w:b w:val="0"/>
        <w:color w:val="000000"/>
        <w:sz w:val="24"/>
        <w:szCs w:val="24"/>
      </w:rPr>
    </w:lvl>
  </w:abstractNum>
  <w:abstractNum w:abstractNumId="1"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OpenSymbol" w:hAnsi="OpenSymbol" w:cs="Times New Roman" w:hint="default"/>
        <w:b/>
        <w:color w:val="000000"/>
        <w:sz w:val="28"/>
        <w:szCs w:val="28"/>
      </w:rPr>
    </w:lvl>
    <w:lvl w:ilvl="1">
      <w:start w:val="1"/>
      <w:numFmt w:val="bullet"/>
      <w:lvlText w:val="—"/>
      <w:lvlJc w:val="left"/>
      <w:pPr>
        <w:tabs>
          <w:tab w:val="num" w:pos="1080"/>
        </w:tabs>
        <w:ind w:left="1080" w:hanging="360"/>
      </w:pPr>
      <w:rPr>
        <w:rFonts w:ascii="OpenSymbol" w:hAnsi="OpenSymbol" w:cs="Times New Roman" w:hint="default"/>
        <w:b/>
        <w:color w:val="000000"/>
        <w:sz w:val="28"/>
        <w:szCs w:val="28"/>
      </w:rPr>
    </w:lvl>
    <w:lvl w:ilvl="2">
      <w:start w:val="1"/>
      <w:numFmt w:val="bullet"/>
      <w:lvlText w:val="—"/>
      <w:lvlJc w:val="left"/>
      <w:pPr>
        <w:tabs>
          <w:tab w:val="num" w:pos="1440"/>
        </w:tabs>
        <w:ind w:left="1440" w:hanging="360"/>
      </w:pPr>
      <w:rPr>
        <w:rFonts w:ascii="OpenSymbol" w:hAnsi="OpenSymbol" w:cs="Times New Roman" w:hint="default"/>
        <w:b/>
        <w:color w:val="000000"/>
        <w:sz w:val="28"/>
        <w:szCs w:val="28"/>
      </w:rPr>
    </w:lvl>
    <w:lvl w:ilvl="3">
      <w:start w:val="1"/>
      <w:numFmt w:val="bullet"/>
      <w:lvlText w:val="—"/>
      <w:lvlJc w:val="left"/>
      <w:pPr>
        <w:tabs>
          <w:tab w:val="num" w:pos="1800"/>
        </w:tabs>
        <w:ind w:left="1800" w:hanging="360"/>
      </w:pPr>
      <w:rPr>
        <w:rFonts w:ascii="OpenSymbol" w:hAnsi="OpenSymbol" w:cs="Times New Roman" w:hint="default"/>
        <w:b/>
        <w:color w:val="000000"/>
        <w:sz w:val="28"/>
        <w:szCs w:val="28"/>
      </w:rPr>
    </w:lvl>
    <w:lvl w:ilvl="4">
      <w:start w:val="1"/>
      <w:numFmt w:val="bullet"/>
      <w:lvlText w:val="—"/>
      <w:lvlJc w:val="left"/>
      <w:pPr>
        <w:tabs>
          <w:tab w:val="num" w:pos="2160"/>
        </w:tabs>
        <w:ind w:left="2160" w:hanging="360"/>
      </w:pPr>
      <w:rPr>
        <w:rFonts w:ascii="OpenSymbol" w:hAnsi="OpenSymbol" w:cs="Times New Roman" w:hint="default"/>
        <w:b/>
        <w:color w:val="000000"/>
        <w:sz w:val="28"/>
        <w:szCs w:val="28"/>
      </w:rPr>
    </w:lvl>
    <w:lvl w:ilvl="5">
      <w:start w:val="1"/>
      <w:numFmt w:val="bullet"/>
      <w:lvlText w:val="—"/>
      <w:lvlJc w:val="left"/>
      <w:pPr>
        <w:tabs>
          <w:tab w:val="num" w:pos="2520"/>
        </w:tabs>
        <w:ind w:left="2520" w:hanging="360"/>
      </w:pPr>
      <w:rPr>
        <w:rFonts w:ascii="OpenSymbol" w:hAnsi="OpenSymbol" w:cs="Times New Roman" w:hint="default"/>
        <w:b/>
        <w:color w:val="000000"/>
        <w:sz w:val="28"/>
        <w:szCs w:val="28"/>
      </w:rPr>
    </w:lvl>
    <w:lvl w:ilvl="6">
      <w:start w:val="1"/>
      <w:numFmt w:val="bullet"/>
      <w:lvlText w:val="—"/>
      <w:lvlJc w:val="left"/>
      <w:pPr>
        <w:tabs>
          <w:tab w:val="num" w:pos="2880"/>
        </w:tabs>
        <w:ind w:left="2880" w:hanging="360"/>
      </w:pPr>
      <w:rPr>
        <w:rFonts w:ascii="OpenSymbol" w:hAnsi="OpenSymbol" w:cs="Times New Roman" w:hint="default"/>
        <w:b/>
        <w:color w:val="000000"/>
        <w:sz w:val="28"/>
        <w:szCs w:val="28"/>
      </w:rPr>
    </w:lvl>
    <w:lvl w:ilvl="7">
      <w:start w:val="1"/>
      <w:numFmt w:val="bullet"/>
      <w:lvlText w:val="—"/>
      <w:lvlJc w:val="left"/>
      <w:pPr>
        <w:tabs>
          <w:tab w:val="num" w:pos="3240"/>
        </w:tabs>
        <w:ind w:left="3240" w:hanging="360"/>
      </w:pPr>
      <w:rPr>
        <w:rFonts w:ascii="OpenSymbol" w:hAnsi="OpenSymbol" w:cs="Times New Roman" w:hint="default"/>
        <w:b/>
        <w:color w:val="000000"/>
        <w:sz w:val="28"/>
        <w:szCs w:val="28"/>
      </w:rPr>
    </w:lvl>
    <w:lvl w:ilvl="8">
      <w:start w:val="1"/>
      <w:numFmt w:val="bullet"/>
      <w:lvlText w:val="—"/>
      <w:lvlJc w:val="left"/>
      <w:pPr>
        <w:tabs>
          <w:tab w:val="num" w:pos="3600"/>
        </w:tabs>
        <w:ind w:left="3600" w:hanging="360"/>
      </w:pPr>
      <w:rPr>
        <w:rFonts w:ascii="OpenSymbol" w:hAnsi="OpenSymbol" w:cs="Times New Roman" w:hint="default"/>
        <w:b/>
        <w:color w:val="000000"/>
        <w:sz w:val="28"/>
        <w:szCs w:val="28"/>
      </w:rPr>
    </w:lvl>
  </w:abstractNum>
  <w:abstractNum w:abstractNumId="2" w15:restartNumberingAfterBreak="0">
    <w:nsid w:val="00000007"/>
    <w:multiLevelType w:val="multilevel"/>
    <w:tmpl w:val="00000007"/>
    <w:name w:val="WW8Num8"/>
    <w:lvl w:ilvl="0">
      <w:start w:val="1"/>
      <w:numFmt w:val="bullet"/>
      <w:lvlText w:val=""/>
      <w:lvlJc w:val="left"/>
      <w:pPr>
        <w:tabs>
          <w:tab w:val="num" w:pos="720"/>
        </w:tabs>
        <w:ind w:left="720" w:hanging="360"/>
      </w:pPr>
      <w:rPr>
        <w:rFonts w:ascii="Symbol" w:hAnsi="Symbol" w:cs="Wingdings" w:hint="default"/>
        <w:b/>
        <w:iCs/>
        <w:color w:val="000000"/>
        <w:sz w:val="28"/>
        <w:szCs w:val="28"/>
      </w:rPr>
    </w:lvl>
    <w:lvl w:ilvl="1">
      <w:start w:val="1"/>
      <w:numFmt w:val="bullet"/>
      <w:lvlText w:val=""/>
      <w:lvlJc w:val="left"/>
      <w:pPr>
        <w:tabs>
          <w:tab w:val="num" w:pos="1080"/>
        </w:tabs>
        <w:ind w:left="1080" w:hanging="360"/>
      </w:pPr>
      <w:rPr>
        <w:rFonts w:ascii="Symbol" w:hAnsi="Symbol" w:cs="Wingdings" w:hint="default"/>
        <w:b/>
        <w:iCs/>
        <w:color w:val="000000"/>
        <w:sz w:val="28"/>
        <w:szCs w:val="28"/>
      </w:rPr>
    </w:lvl>
    <w:lvl w:ilvl="2">
      <w:start w:val="1"/>
      <w:numFmt w:val="bullet"/>
      <w:lvlText w:val=""/>
      <w:lvlJc w:val="left"/>
      <w:pPr>
        <w:tabs>
          <w:tab w:val="num" w:pos="1440"/>
        </w:tabs>
        <w:ind w:left="1440" w:hanging="360"/>
      </w:pPr>
      <w:rPr>
        <w:rFonts w:ascii="Symbol" w:hAnsi="Symbol" w:cs="Wingdings" w:hint="default"/>
        <w:b/>
        <w:iCs/>
        <w:color w:val="000000"/>
        <w:sz w:val="28"/>
        <w:szCs w:val="28"/>
      </w:rPr>
    </w:lvl>
    <w:lvl w:ilvl="3">
      <w:start w:val="1"/>
      <w:numFmt w:val="bullet"/>
      <w:lvlText w:val=""/>
      <w:lvlJc w:val="left"/>
      <w:pPr>
        <w:tabs>
          <w:tab w:val="num" w:pos="1800"/>
        </w:tabs>
        <w:ind w:left="1800" w:hanging="360"/>
      </w:pPr>
      <w:rPr>
        <w:rFonts w:ascii="Symbol" w:hAnsi="Symbol" w:cs="Wingdings" w:hint="default"/>
        <w:b/>
        <w:iCs/>
        <w:color w:val="000000"/>
        <w:sz w:val="28"/>
        <w:szCs w:val="28"/>
      </w:rPr>
    </w:lvl>
    <w:lvl w:ilvl="4">
      <w:start w:val="1"/>
      <w:numFmt w:val="bullet"/>
      <w:lvlText w:val=""/>
      <w:lvlJc w:val="left"/>
      <w:pPr>
        <w:tabs>
          <w:tab w:val="num" w:pos="2160"/>
        </w:tabs>
        <w:ind w:left="2160" w:hanging="360"/>
      </w:pPr>
      <w:rPr>
        <w:rFonts w:ascii="Symbol" w:hAnsi="Symbol" w:cs="Wingdings" w:hint="default"/>
        <w:b/>
        <w:iCs/>
        <w:color w:val="000000"/>
        <w:sz w:val="28"/>
        <w:szCs w:val="28"/>
      </w:rPr>
    </w:lvl>
    <w:lvl w:ilvl="5">
      <w:start w:val="1"/>
      <w:numFmt w:val="bullet"/>
      <w:lvlText w:val=""/>
      <w:lvlJc w:val="left"/>
      <w:pPr>
        <w:tabs>
          <w:tab w:val="num" w:pos="2520"/>
        </w:tabs>
        <w:ind w:left="2520" w:hanging="360"/>
      </w:pPr>
      <w:rPr>
        <w:rFonts w:ascii="Symbol" w:hAnsi="Symbol" w:cs="Wingdings" w:hint="default"/>
        <w:b/>
        <w:iCs/>
        <w:color w:val="000000"/>
        <w:sz w:val="28"/>
        <w:szCs w:val="28"/>
      </w:rPr>
    </w:lvl>
    <w:lvl w:ilvl="6">
      <w:start w:val="1"/>
      <w:numFmt w:val="bullet"/>
      <w:lvlText w:val=""/>
      <w:lvlJc w:val="left"/>
      <w:pPr>
        <w:tabs>
          <w:tab w:val="num" w:pos="2880"/>
        </w:tabs>
        <w:ind w:left="2880" w:hanging="360"/>
      </w:pPr>
      <w:rPr>
        <w:rFonts w:ascii="Symbol" w:hAnsi="Symbol" w:cs="Wingdings" w:hint="default"/>
        <w:b/>
        <w:iCs/>
        <w:color w:val="000000"/>
        <w:sz w:val="28"/>
        <w:szCs w:val="28"/>
      </w:rPr>
    </w:lvl>
    <w:lvl w:ilvl="7">
      <w:start w:val="1"/>
      <w:numFmt w:val="bullet"/>
      <w:lvlText w:val=""/>
      <w:lvlJc w:val="left"/>
      <w:pPr>
        <w:tabs>
          <w:tab w:val="num" w:pos="3240"/>
        </w:tabs>
        <w:ind w:left="3240" w:hanging="360"/>
      </w:pPr>
      <w:rPr>
        <w:rFonts w:ascii="Symbol" w:hAnsi="Symbol" w:cs="Wingdings" w:hint="default"/>
        <w:b/>
        <w:iCs/>
        <w:color w:val="000000"/>
        <w:sz w:val="28"/>
        <w:szCs w:val="28"/>
      </w:rPr>
    </w:lvl>
    <w:lvl w:ilvl="8">
      <w:start w:val="1"/>
      <w:numFmt w:val="bullet"/>
      <w:lvlText w:val=""/>
      <w:lvlJc w:val="left"/>
      <w:pPr>
        <w:tabs>
          <w:tab w:val="num" w:pos="3600"/>
        </w:tabs>
        <w:ind w:left="3600" w:hanging="360"/>
      </w:pPr>
      <w:rPr>
        <w:rFonts w:ascii="Symbol" w:hAnsi="Symbol" w:cs="Wingdings" w:hint="default"/>
        <w:b/>
        <w:iCs/>
        <w:color w:val="000000"/>
        <w:sz w:val="28"/>
        <w:szCs w:val="28"/>
      </w:rPr>
    </w:lvl>
  </w:abstractNum>
  <w:abstractNum w:abstractNumId="3" w15:restartNumberingAfterBreak="0">
    <w:nsid w:val="00000008"/>
    <w:multiLevelType w:val="multilevel"/>
    <w:tmpl w:val="00000008"/>
    <w:name w:val="WW8Num9"/>
    <w:lvl w:ilvl="0">
      <w:start w:val="1"/>
      <w:numFmt w:val="bullet"/>
      <w:lvlText w:val=""/>
      <w:lvlJc w:val="left"/>
      <w:pPr>
        <w:tabs>
          <w:tab w:val="num" w:pos="720"/>
        </w:tabs>
        <w:ind w:left="720" w:hanging="360"/>
      </w:pPr>
      <w:rPr>
        <w:rFonts w:ascii="Symbol" w:hAnsi="Symbol" w:cs="Wingdings" w:hint="default"/>
      </w:rPr>
    </w:lvl>
    <w:lvl w:ilvl="1">
      <w:start w:val="1"/>
      <w:numFmt w:val="bullet"/>
      <w:lvlText w:val=""/>
      <w:lvlJc w:val="left"/>
      <w:pPr>
        <w:tabs>
          <w:tab w:val="num" w:pos="1080"/>
        </w:tabs>
        <w:ind w:left="1080" w:hanging="360"/>
      </w:pPr>
      <w:rPr>
        <w:rFonts w:ascii="Symbol" w:hAnsi="Symbol" w:cs="Wingdings" w:hint="default"/>
      </w:rPr>
    </w:lvl>
    <w:lvl w:ilvl="2">
      <w:start w:val="1"/>
      <w:numFmt w:val="bullet"/>
      <w:lvlText w:val=""/>
      <w:lvlJc w:val="left"/>
      <w:pPr>
        <w:tabs>
          <w:tab w:val="num" w:pos="1440"/>
        </w:tabs>
        <w:ind w:left="1440" w:hanging="360"/>
      </w:pPr>
      <w:rPr>
        <w:rFonts w:ascii="Symbol" w:hAnsi="Symbol" w:cs="Wingdings" w:hint="default"/>
      </w:rPr>
    </w:lvl>
    <w:lvl w:ilvl="3">
      <w:start w:val="1"/>
      <w:numFmt w:val="bullet"/>
      <w:lvlText w:val=""/>
      <w:lvlJc w:val="left"/>
      <w:pPr>
        <w:tabs>
          <w:tab w:val="num" w:pos="1800"/>
        </w:tabs>
        <w:ind w:left="1800" w:hanging="360"/>
      </w:pPr>
      <w:rPr>
        <w:rFonts w:ascii="Symbol" w:hAnsi="Symbol" w:cs="Wingdings" w:hint="default"/>
      </w:rPr>
    </w:lvl>
    <w:lvl w:ilvl="4">
      <w:start w:val="1"/>
      <w:numFmt w:val="bullet"/>
      <w:lvlText w:val=""/>
      <w:lvlJc w:val="left"/>
      <w:pPr>
        <w:tabs>
          <w:tab w:val="num" w:pos="2160"/>
        </w:tabs>
        <w:ind w:left="2160" w:hanging="360"/>
      </w:pPr>
      <w:rPr>
        <w:rFonts w:ascii="Symbol" w:hAnsi="Symbol" w:cs="Wingdings" w:hint="default"/>
      </w:rPr>
    </w:lvl>
    <w:lvl w:ilvl="5">
      <w:start w:val="1"/>
      <w:numFmt w:val="bullet"/>
      <w:lvlText w:val=""/>
      <w:lvlJc w:val="left"/>
      <w:pPr>
        <w:tabs>
          <w:tab w:val="num" w:pos="2520"/>
        </w:tabs>
        <w:ind w:left="2520" w:hanging="360"/>
      </w:pPr>
      <w:rPr>
        <w:rFonts w:ascii="Symbol" w:hAnsi="Symbol" w:cs="Wingdings" w:hint="default"/>
      </w:rPr>
    </w:lvl>
    <w:lvl w:ilvl="6">
      <w:start w:val="1"/>
      <w:numFmt w:val="bullet"/>
      <w:lvlText w:val=""/>
      <w:lvlJc w:val="left"/>
      <w:pPr>
        <w:tabs>
          <w:tab w:val="num" w:pos="2880"/>
        </w:tabs>
        <w:ind w:left="2880" w:hanging="360"/>
      </w:pPr>
      <w:rPr>
        <w:rFonts w:ascii="Symbol" w:hAnsi="Symbol" w:cs="Wingdings" w:hint="default"/>
      </w:rPr>
    </w:lvl>
    <w:lvl w:ilvl="7">
      <w:start w:val="1"/>
      <w:numFmt w:val="bullet"/>
      <w:lvlText w:val=""/>
      <w:lvlJc w:val="left"/>
      <w:pPr>
        <w:tabs>
          <w:tab w:val="num" w:pos="3240"/>
        </w:tabs>
        <w:ind w:left="3240" w:hanging="360"/>
      </w:pPr>
      <w:rPr>
        <w:rFonts w:ascii="Symbol" w:hAnsi="Symbol" w:cs="Wingdings" w:hint="default"/>
      </w:rPr>
    </w:lvl>
    <w:lvl w:ilvl="8">
      <w:start w:val="1"/>
      <w:numFmt w:val="bullet"/>
      <w:lvlText w:val=""/>
      <w:lvlJc w:val="left"/>
      <w:pPr>
        <w:tabs>
          <w:tab w:val="num" w:pos="3600"/>
        </w:tabs>
        <w:ind w:left="3600" w:hanging="360"/>
      </w:pPr>
      <w:rPr>
        <w:rFonts w:ascii="Symbol" w:hAnsi="Symbol" w:cs="Wingdings" w:hint="default"/>
      </w:rPr>
    </w:lvl>
  </w:abstractNum>
  <w:abstractNum w:abstractNumId="4" w15:restartNumberingAfterBreak="0">
    <w:nsid w:val="0DE715ED"/>
    <w:multiLevelType w:val="multilevel"/>
    <w:tmpl w:val="D1146628"/>
    <w:lvl w:ilvl="0">
      <w:start w:val="1"/>
      <w:numFmt w:val="bullet"/>
      <w:lvlText w:val=""/>
      <w:lvlJc w:val="left"/>
      <w:rPr>
        <w:rFonts w:ascii="Symbol" w:hAnsi="Symbol" w:hint="default"/>
        <w:b w:val="0"/>
        <w:bCs w:val="0"/>
        <w:i w:val="0"/>
        <w:iCs w:val="0"/>
        <w:smallCaps w:val="0"/>
        <w:strike w:val="0"/>
        <w:color w:val="2A262F"/>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1F5DB6"/>
    <w:multiLevelType w:val="multilevel"/>
    <w:tmpl w:val="877E58BA"/>
    <w:lvl w:ilvl="0">
      <w:start w:val="1"/>
      <w:numFmt w:val="bullet"/>
      <w:lvlText w:val=""/>
      <w:lvlJc w:val="left"/>
      <w:rPr>
        <w:rFonts w:ascii="Symbol" w:hAnsi="Symbol" w:hint="default"/>
        <w:b w:val="0"/>
        <w:bCs w:val="0"/>
        <w:i w:val="0"/>
        <w:iCs w:val="0"/>
        <w:smallCaps w:val="0"/>
        <w:strike w:val="0"/>
        <w:color w:val="2A262F"/>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504702"/>
    <w:multiLevelType w:val="multilevel"/>
    <w:tmpl w:val="E47E766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E6E28D0"/>
    <w:multiLevelType w:val="multilevel"/>
    <w:tmpl w:val="F43C5058"/>
    <w:lvl w:ilvl="0">
      <w:start w:val="2"/>
      <w:numFmt w:val="decimal"/>
      <w:lvlText w:val="1.%1."/>
      <w:lvlJc w:val="left"/>
      <w:rPr>
        <w:rFonts w:ascii="Times New Roman" w:eastAsia="Times New Roman" w:hAnsi="Times New Roman" w:cs="Times New Roman"/>
        <w:b/>
        <w:bCs/>
        <w:i w:val="0"/>
        <w:iCs w:val="0"/>
        <w:smallCaps w:val="0"/>
        <w:strike w:val="0"/>
        <w:color w:val="2A262F"/>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1C4078"/>
    <w:multiLevelType w:val="hybridMultilevel"/>
    <w:tmpl w:val="DF44D548"/>
    <w:lvl w:ilvl="0" w:tplc="37701CC0">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A23F76"/>
    <w:multiLevelType w:val="hybridMultilevel"/>
    <w:tmpl w:val="B7F612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385B40F1"/>
    <w:multiLevelType w:val="hybridMultilevel"/>
    <w:tmpl w:val="48BCA5A4"/>
    <w:lvl w:ilvl="0" w:tplc="37701CC0">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FDF2047"/>
    <w:multiLevelType w:val="multilevel"/>
    <w:tmpl w:val="D6BC7ECC"/>
    <w:lvl w:ilvl="0">
      <w:start w:val="1"/>
      <w:numFmt w:val="decimal"/>
      <w:lvlText w:val="%1."/>
      <w:lvlJc w:val="left"/>
      <w:rPr>
        <w:rFonts w:ascii="Times New Roman" w:eastAsia="Times New Roman" w:hAnsi="Times New Roman" w:cs="Times New Roman"/>
        <w:b/>
        <w:bCs/>
        <w:i w:val="0"/>
        <w:iCs w:val="0"/>
        <w:smallCaps w:val="0"/>
        <w:strike w:val="0"/>
        <w:color w:val="2A262F"/>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224CC9"/>
    <w:multiLevelType w:val="hybridMultilevel"/>
    <w:tmpl w:val="F588F3D4"/>
    <w:lvl w:ilvl="0" w:tplc="37701CC0">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2CE66B0"/>
    <w:multiLevelType w:val="multilevel"/>
    <w:tmpl w:val="877E58BA"/>
    <w:lvl w:ilvl="0">
      <w:start w:val="1"/>
      <w:numFmt w:val="bullet"/>
      <w:lvlText w:val=""/>
      <w:lvlJc w:val="left"/>
      <w:rPr>
        <w:rFonts w:ascii="Symbol" w:hAnsi="Symbol" w:hint="default"/>
        <w:b w:val="0"/>
        <w:bCs w:val="0"/>
        <w:i w:val="0"/>
        <w:iCs w:val="0"/>
        <w:smallCaps w:val="0"/>
        <w:strike w:val="0"/>
        <w:color w:val="2A262F"/>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69570A"/>
    <w:multiLevelType w:val="multilevel"/>
    <w:tmpl w:val="E0F60360"/>
    <w:lvl w:ilvl="0">
      <w:numFmt w:val="bullet"/>
      <w:lvlText w:val="-"/>
      <w:lvlJc w:val="left"/>
      <w:rPr>
        <w:rFonts w:ascii="Calibri" w:eastAsiaTheme="minorHAnsi" w:hAnsi="Calibri" w:cstheme="minorBidi" w:hint="default"/>
        <w:b w:val="0"/>
        <w:bCs w:val="0"/>
        <w:i w:val="0"/>
        <w:iCs w:val="0"/>
        <w:smallCaps w:val="0"/>
        <w:strike w:val="0"/>
        <w:color w:val="2A262F"/>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3A45787"/>
    <w:multiLevelType w:val="hybridMultilevel"/>
    <w:tmpl w:val="5A3056D8"/>
    <w:lvl w:ilvl="0" w:tplc="37701CC0">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14F2579"/>
    <w:multiLevelType w:val="multilevel"/>
    <w:tmpl w:val="AB2E7678"/>
    <w:lvl w:ilvl="0">
      <w:start w:val="1"/>
      <w:numFmt w:val="decimal"/>
      <w:lvlText w:val="%1)"/>
      <w:lvlJc w:val="left"/>
      <w:rPr>
        <w:rFonts w:ascii="Times New Roman" w:eastAsia="Times New Roman" w:hAnsi="Times New Roman" w:cs="Times New Roman"/>
        <w:b w:val="0"/>
        <w:bCs w:val="0"/>
        <w:i w:val="0"/>
        <w:iCs w:val="0"/>
        <w:smallCaps w:val="0"/>
        <w:strike w:val="0"/>
        <w:color w:val="2A262F"/>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3D7433C"/>
    <w:multiLevelType w:val="multilevel"/>
    <w:tmpl w:val="480206E0"/>
    <w:lvl w:ilvl="0">
      <w:numFmt w:val="bullet"/>
      <w:lvlText w:val="-"/>
      <w:lvlJc w:val="left"/>
      <w:rPr>
        <w:rFonts w:ascii="Calibri" w:eastAsiaTheme="minorHAnsi" w:hAnsi="Calibri" w:cstheme="minorBidi" w:hint="default"/>
        <w:b w:val="0"/>
        <w:bCs w:val="0"/>
        <w:i w:val="0"/>
        <w:iCs w:val="0"/>
        <w:smallCaps w:val="0"/>
        <w:strike w:val="0"/>
        <w:color w:val="2A262F"/>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D82286E"/>
    <w:multiLevelType w:val="hybridMultilevel"/>
    <w:tmpl w:val="6032DFBA"/>
    <w:lvl w:ilvl="0" w:tplc="37701CC0">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19698079">
    <w:abstractNumId w:val="6"/>
  </w:num>
  <w:num w:numId="2" w16cid:durableId="970358274">
    <w:abstractNumId w:val="7"/>
  </w:num>
  <w:num w:numId="3" w16cid:durableId="1711302553">
    <w:abstractNumId w:val="8"/>
  </w:num>
  <w:num w:numId="4" w16cid:durableId="1765615955">
    <w:abstractNumId w:val="13"/>
  </w:num>
  <w:num w:numId="5" w16cid:durableId="213810760">
    <w:abstractNumId w:val="0"/>
  </w:num>
  <w:num w:numId="6" w16cid:durableId="311446020">
    <w:abstractNumId w:val="1"/>
  </w:num>
  <w:num w:numId="7" w16cid:durableId="330261972">
    <w:abstractNumId w:val="2"/>
  </w:num>
  <w:num w:numId="8" w16cid:durableId="1381517169">
    <w:abstractNumId w:val="3"/>
  </w:num>
  <w:num w:numId="9" w16cid:durableId="1394309960">
    <w:abstractNumId w:val="11"/>
  </w:num>
  <w:num w:numId="10" w16cid:durableId="1423800330">
    <w:abstractNumId w:val="16"/>
  </w:num>
  <w:num w:numId="11" w16cid:durableId="580142722">
    <w:abstractNumId w:val="5"/>
  </w:num>
  <w:num w:numId="12" w16cid:durableId="919605882">
    <w:abstractNumId w:val="12"/>
  </w:num>
  <w:num w:numId="13" w16cid:durableId="1502501710">
    <w:abstractNumId w:val="14"/>
  </w:num>
  <w:num w:numId="14" w16cid:durableId="320424821">
    <w:abstractNumId w:val="10"/>
  </w:num>
  <w:num w:numId="15" w16cid:durableId="368606901">
    <w:abstractNumId w:val="17"/>
  </w:num>
  <w:num w:numId="16" w16cid:durableId="636491831">
    <w:abstractNumId w:val="15"/>
  </w:num>
  <w:num w:numId="17" w16cid:durableId="859663504">
    <w:abstractNumId w:val="18"/>
  </w:num>
  <w:num w:numId="18" w16cid:durableId="1647509623">
    <w:abstractNumId w:val="4"/>
  </w:num>
  <w:num w:numId="19" w16cid:durableId="20793269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39A"/>
    <w:rsid w:val="000946FE"/>
    <w:rsid w:val="00216871"/>
    <w:rsid w:val="0022500B"/>
    <w:rsid w:val="00295990"/>
    <w:rsid w:val="0034599D"/>
    <w:rsid w:val="00357A92"/>
    <w:rsid w:val="00421A91"/>
    <w:rsid w:val="004843E6"/>
    <w:rsid w:val="0056417B"/>
    <w:rsid w:val="0059192C"/>
    <w:rsid w:val="005A7766"/>
    <w:rsid w:val="005B7AE4"/>
    <w:rsid w:val="005C2B03"/>
    <w:rsid w:val="006818EB"/>
    <w:rsid w:val="006D3A29"/>
    <w:rsid w:val="006E501A"/>
    <w:rsid w:val="007751BE"/>
    <w:rsid w:val="007C32DA"/>
    <w:rsid w:val="007E5728"/>
    <w:rsid w:val="00902116"/>
    <w:rsid w:val="009321CD"/>
    <w:rsid w:val="00A50B9F"/>
    <w:rsid w:val="00A85E5B"/>
    <w:rsid w:val="00B308B9"/>
    <w:rsid w:val="00BB674E"/>
    <w:rsid w:val="00D21E0C"/>
    <w:rsid w:val="00D609B4"/>
    <w:rsid w:val="00DE539A"/>
    <w:rsid w:val="00DF1AC9"/>
    <w:rsid w:val="00E42132"/>
    <w:rsid w:val="00E54A97"/>
    <w:rsid w:val="00E7631C"/>
    <w:rsid w:val="00EC323B"/>
    <w:rsid w:val="00F00321"/>
    <w:rsid w:val="00F34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7E8FA"/>
  <w15:chartTrackingRefBased/>
  <w15:docId w15:val="{BE9EBEA9-FE63-4497-9E0E-DFF88114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843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rsid w:val="006E501A"/>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w:basedOn w:val="2"/>
    <w:rsid w:val="006E501A"/>
    <w:rPr>
      <w:rFonts w:ascii="Times New Roman" w:eastAsia="Times New Roman" w:hAnsi="Times New Roman" w:cs="Times New Roman"/>
      <w:b w:val="0"/>
      <w:bCs w:val="0"/>
      <w:i w:val="0"/>
      <w:iCs w:val="0"/>
      <w:smallCaps w:val="0"/>
      <w:strike w:val="0"/>
      <w:color w:val="2A262F"/>
      <w:spacing w:val="0"/>
      <w:w w:val="100"/>
      <w:position w:val="0"/>
      <w:sz w:val="24"/>
      <w:szCs w:val="24"/>
      <w:u w:val="none"/>
      <w:lang w:val="ru-RU" w:eastAsia="ru-RU" w:bidi="ru-RU"/>
    </w:rPr>
  </w:style>
  <w:style w:type="character" w:customStyle="1" w:styleId="21">
    <w:name w:val="Заголовок №2_"/>
    <w:basedOn w:val="a0"/>
    <w:rsid w:val="006E501A"/>
    <w:rPr>
      <w:rFonts w:ascii="Times New Roman" w:eastAsia="Times New Roman" w:hAnsi="Times New Roman" w:cs="Times New Roman"/>
      <w:b/>
      <w:bCs/>
      <w:i w:val="0"/>
      <w:iCs w:val="0"/>
      <w:smallCaps w:val="0"/>
      <w:strike w:val="0"/>
      <w:u w:val="none"/>
    </w:rPr>
  </w:style>
  <w:style w:type="character" w:customStyle="1" w:styleId="22">
    <w:name w:val="Заголовок №2"/>
    <w:basedOn w:val="21"/>
    <w:rsid w:val="006E501A"/>
    <w:rPr>
      <w:rFonts w:ascii="Times New Roman" w:eastAsia="Times New Roman" w:hAnsi="Times New Roman" w:cs="Times New Roman"/>
      <w:b/>
      <w:bCs/>
      <w:i w:val="0"/>
      <w:iCs w:val="0"/>
      <w:smallCaps w:val="0"/>
      <w:strike w:val="0"/>
      <w:color w:val="2A262F"/>
      <w:spacing w:val="0"/>
      <w:w w:val="100"/>
      <w:position w:val="0"/>
      <w:sz w:val="24"/>
      <w:szCs w:val="24"/>
      <w:u w:val="none"/>
      <w:lang w:val="ru-RU" w:eastAsia="ru-RU" w:bidi="ru-RU"/>
    </w:rPr>
  </w:style>
  <w:style w:type="character" w:customStyle="1" w:styleId="23">
    <w:name w:val="Основной текст (2) + Курсив"/>
    <w:basedOn w:val="2"/>
    <w:rsid w:val="006E501A"/>
    <w:rPr>
      <w:rFonts w:ascii="Times New Roman" w:eastAsia="Times New Roman" w:hAnsi="Times New Roman" w:cs="Times New Roman"/>
      <w:b w:val="0"/>
      <w:bCs w:val="0"/>
      <w:i/>
      <w:iCs/>
      <w:smallCaps w:val="0"/>
      <w:strike w:val="0"/>
      <w:color w:val="2A262F"/>
      <w:spacing w:val="0"/>
      <w:w w:val="100"/>
      <w:position w:val="0"/>
      <w:sz w:val="24"/>
      <w:szCs w:val="24"/>
      <w:u w:val="none"/>
      <w:lang w:val="ru-RU" w:eastAsia="ru-RU" w:bidi="ru-RU"/>
    </w:rPr>
  </w:style>
  <w:style w:type="character" w:customStyle="1" w:styleId="9">
    <w:name w:val="Основной текст (9)_"/>
    <w:basedOn w:val="a0"/>
    <w:rsid w:val="006E501A"/>
    <w:rPr>
      <w:rFonts w:ascii="Times New Roman" w:eastAsia="Times New Roman" w:hAnsi="Times New Roman" w:cs="Times New Roman"/>
      <w:b w:val="0"/>
      <w:bCs w:val="0"/>
      <w:i/>
      <w:iCs/>
      <w:smallCaps w:val="0"/>
      <w:strike w:val="0"/>
      <w:u w:val="none"/>
    </w:rPr>
  </w:style>
  <w:style w:type="character" w:customStyle="1" w:styleId="90">
    <w:name w:val="Основной текст (9)"/>
    <w:basedOn w:val="9"/>
    <w:rsid w:val="006E501A"/>
    <w:rPr>
      <w:rFonts w:ascii="Times New Roman" w:eastAsia="Times New Roman" w:hAnsi="Times New Roman" w:cs="Times New Roman"/>
      <w:b w:val="0"/>
      <w:bCs w:val="0"/>
      <w:i/>
      <w:iCs/>
      <w:smallCaps w:val="0"/>
      <w:strike w:val="0"/>
      <w:color w:val="2A262F"/>
      <w:spacing w:val="0"/>
      <w:w w:val="100"/>
      <w:position w:val="0"/>
      <w:sz w:val="24"/>
      <w:szCs w:val="24"/>
      <w:u w:val="none"/>
      <w:lang w:val="ru-RU" w:eastAsia="ru-RU" w:bidi="ru-RU"/>
    </w:rPr>
  </w:style>
  <w:style w:type="paragraph" w:customStyle="1" w:styleId="Default">
    <w:name w:val="Default"/>
    <w:rsid w:val="00BB674E"/>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4">
    <w:name w:val="footer"/>
    <w:basedOn w:val="a"/>
    <w:link w:val="a5"/>
    <w:uiPriority w:val="99"/>
    <w:rsid w:val="009321CD"/>
    <w:pPr>
      <w:tabs>
        <w:tab w:val="center" w:pos="4677"/>
        <w:tab w:val="right" w:pos="9355"/>
      </w:tabs>
      <w:suppressAutoHyphens/>
      <w:overflowPunct w:val="0"/>
      <w:autoSpaceDE w:val="0"/>
      <w:spacing w:after="0" w:line="240" w:lineRule="auto"/>
      <w:textAlignment w:val="baseline"/>
    </w:pPr>
    <w:rPr>
      <w:rFonts w:ascii="Times New Roman" w:eastAsia="Times New Roman" w:hAnsi="Times New Roman" w:cs="Times New Roman"/>
      <w:sz w:val="20"/>
      <w:szCs w:val="20"/>
      <w:lang w:val="x-none" w:eastAsia="ar-SA"/>
    </w:rPr>
  </w:style>
  <w:style w:type="character" w:customStyle="1" w:styleId="a5">
    <w:name w:val="Нижний колонтитул Знак"/>
    <w:basedOn w:val="a0"/>
    <w:link w:val="a4"/>
    <w:uiPriority w:val="99"/>
    <w:rsid w:val="009321CD"/>
    <w:rPr>
      <w:rFonts w:ascii="Times New Roman" w:eastAsia="Times New Roman" w:hAnsi="Times New Roman" w:cs="Times New Roman"/>
      <w:sz w:val="20"/>
      <w:szCs w:val="20"/>
      <w:lang w:val="x-none" w:eastAsia="ar-SA"/>
    </w:rPr>
  </w:style>
  <w:style w:type="paragraph" w:styleId="a6">
    <w:name w:val="No Spacing"/>
    <w:uiPriority w:val="1"/>
    <w:qFormat/>
    <w:rsid w:val="007751BE"/>
    <w:pPr>
      <w:spacing w:after="0" w:line="240" w:lineRule="auto"/>
    </w:pPr>
  </w:style>
  <w:style w:type="character" w:customStyle="1" w:styleId="2Exact">
    <w:name w:val="Основной текст (2) Exact"/>
    <w:basedOn w:val="2"/>
    <w:rsid w:val="00B308B9"/>
    <w:rPr>
      <w:rFonts w:ascii="Times New Roman" w:eastAsia="Times New Roman" w:hAnsi="Times New Roman" w:cs="Times New Roman"/>
      <w:b w:val="0"/>
      <w:bCs w:val="0"/>
      <w:i w:val="0"/>
      <w:iCs w:val="0"/>
      <w:smallCaps w:val="0"/>
      <w:strike w:val="0"/>
      <w:color w:val="2A262F"/>
      <w:u w:val="none"/>
    </w:rPr>
  </w:style>
  <w:style w:type="table" w:customStyle="1" w:styleId="11">
    <w:name w:val="Сетка таблицы1"/>
    <w:basedOn w:val="a1"/>
    <w:next w:val="a3"/>
    <w:uiPriority w:val="39"/>
    <w:rsid w:val="00B30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Колонтитул_"/>
    <w:basedOn w:val="a0"/>
    <w:rsid w:val="00B308B9"/>
    <w:rPr>
      <w:rFonts w:ascii="Times New Roman" w:eastAsia="Times New Roman" w:hAnsi="Times New Roman" w:cs="Times New Roman"/>
      <w:b/>
      <w:bCs/>
      <w:i w:val="0"/>
      <w:iCs w:val="0"/>
      <w:smallCaps w:val="0"/>
      <w:strike w:val="0"/>
      <w:sz w:val="21"/>
      <w:szCs w:val="21"/>
      <w:u w:val="none"/>
    </w:rPr>
  </w:style>
  <w:style w:type="character" w:customStyle="1" w:styleId="18Exact">
    <w:name w:val="Основной текст (18) Exact"/>
    <w:basedOn w:val="a0"/>
    <w:link w:val="18"/>
    <w:rsid w:val="00B308B9"/>
    <w:rPr>
      <w:rFonts w:ascii="Arial" w:eastAsia="Arial" w:hAnsi="Arial" w:cs="Arial"/>
      <w:w w:val="75"/>
      <w:sz w:val="46"/>
      <w:szCs w:val="46"/>
      <w:shd w:val="clear" w:color="auto" w:fill="FFFFFF"/>
    </w:rPr>
  </w:style>
  <w:style w:type="character" w:customStyle="1" w:styleId="a8">
    <w:name w:val="Колонтитул"/>
    <w:basedOn w:val="a7"/>
    <w:rsid w:val="00B308B9"/>
    <w:rPr>
      <w:rFonts w:ascii="Times New Roman" w:eastAsia="Times New Roman" w:hAnsi="Times New Roman" w:cs="Times New Roman"/>
      <w:b/>
      <w:bCs/>
      <w:i w:val="0"/>
      <w:iCs w:val="0"/>
      <w:smallCaps w:val="0"/>
      <w:strike w:val="0"/>
      <w:color w:val="2A262F"/>
      <w:spacing w:val="0"/>
      <w:w w:val="100"/>
      <w:position w:val="0"/>
      <w:sz w:val="21"/>
      <w:szCs w:val="21"/>
      <w:u w:val="none"/>
      <w:lang w:val="ru-RU" w:eastAsia="ru-RU" w:bidi="ru-RU"/>
    </w:rPr>
  </w:style>
  <w:style w:type="paragraph" w:customStyle="1" w:styleId="18">
    <w:name w:val="Основной текст (18)"/>
    <w:basedOn w:val="a"/>
    <w:link w:val="18Exact"/>
    <w:rsid w:val="00B308B9"/>
    <w:pPr>
      <w:widowControl w:val="0"/>
      <w:shd w:val="clear" w:color="auto" w:fill="FFFFFF"/>
      <w:spacing w:after="0" w:line="514" w:lineRule="exact"/>
    </w:pPr>
    <w:rPr>
      <w:rFonts w:ascii="Arial" w:eastAsia="Arial" w:hAnsi="Arial" w:cs="Arial"/>
      <w:w w:val="75"/>
      <w:sz w:val="46"/>
      <w:szCs w:val="46"/>
    </w:rPr>
  </w:style>
  <w:style w:type="character" w:customStyle="1" w:styleId="10">
    <w:name w:val="Заголовок 1 Знак"/>
    <w:basedOn w:val="a0"/>
    <w:link w:val="1"/>
    <w:uiPriority w:val="9"/>
    <w:rsid w:val="004843E6"/>
    <w:rPr>
      <w:rFonts w:asciiTheme="majorHAnsi" w:eastAsiaTheme="majorEastAsia" w:hAnsiTheme="majorHAnsi" w:cstheme="majorBidi"/>
      <w:color w:val="2E74B5" w:themeColor="accent1" w:themeShade="BF"/>
      <w:sz w:val="32"/>
      <w:szCs w:val="32"/>
    </w:rPr>
  </w:style>
  <w:style w:type="paragraph" w:styleId="a9">
    <w:name w:val="List Paragraph"/>
    <w:basedOn w:val="a"/>
    <w:uiPriority w:val="34"/>
    <w:qFormat/>
    <w:rsid w:val="00357A92"/>
    <w:pPr>
      <w:ind w:left="720"/>
      <w:contextualSpacing/>
    </w:pPr>
  </w:style>
  <w:style w:type="paragraph" w:customStyle="1" w:styleId="c5">
    <w:name w:val="c5"/>
    <w:basedOn w:val="a"/>
    <w:rsid w:val="005C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C2B03"/>
  </w:style>
  <w:style w:type="character" w:customStyle="1" w:styleId="c13">
    <w:name w:val="c13"/>
    <w:basedOn w:val="a0"/>
    <w:rsid w:val="005C2B03"/>
  </w:style>
  <w:style w:type="character" w:customStyle="1" w:styleId="c29">
    <w:name w:val="c29"/>
    <w:basedOn w:val="a0"/>
    <w:rsid w:val="005C2B03"/>
  </w:style>
  <w:style w:type="paragraph" w:styleId="aa">
    <w:name w:val="Normal (Web)"/>
    <w:basedOn w:val="a"/>
    <w:uiPriority w:val="99"/>
    <w:semiHidden/>
    <w:unhideWhenUsed/>
    <w:rsid w:val="002168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246328">
      <w:bodyDiv w:val="1"/>
      <w:marLeft w:val="0"/>
      <w:marRight w:val="0"/>
      <w:marTop w:val="0"/>
      <w:marBottom w:val="0"/>
      <w:divBdr>
        <w:top w:val="none" w:sz="0" w:space="0" w:color="auto"/>
        <w:left w:val="none" w:sz="0" w:space="0" w:color="auto"/>
        <w:bottom w:val="none" w:sz="0" w:space="0" w:color="auto"/>
        <w:right w:val="none" w:sz="0" w:space="0" w:color="auto"/>
      </w:divBdr>
    </w:div>
    <w:div w:id="162210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4ED3B-CDCA-4F9D-89EB-9A8A7EBC7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3199</Words>
  <Characters>18237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21394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201a</dc:creator>
  <cp:keywords/>
  <dc:description/>
  <cp:lastModifiedBy>Психолог</cp:lastModifiedBy>
  <cp:revision>2</cp:revision>
  <dcterms:created xsi:type="dcterms:W3CDTF">2024-02-15T09:23:00Z</dcterms:created>
  <dcterms:modified xsi:type="dcterms:W3CDTF">2024-02-15T09:23:00Z</dcterms:modified>
</cp:coreProperties>
</file>